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34C9" w14:textId="05546854" w:rsidR="00735AFA" w:rsidRDefault="00735AFA" w:rsidP="00735AFA"/>
    <w:p w14:paraId="3AA6F908" w14:textId="0862AE3A" w:rsidR="00735AFA" w:rsidRDefault="00735AFA" w:rsidP="00735AFA">
      <w:pPr>
        <w:rPr>
          <w:b/>
          <w:bCs/>
        </w:rPr>
      </w:pPr>
      <w:r w:rsidRPr="00FD3A5B">
        <w:rPr>
          <w:b/>
          <w:bCs/>
        </w:rPr>
        <w:t xml:space="preserve">Zienswijze van Coöperatie </w:t>
      </w:r>
      <w:r>
        <w:rPr>
          <w:b/>
          <w:bCs/>
        </w:rPr>
        <w:t>W</w:t>
      </w:r>
      <w:r w:rsidRPr="00FD3A5B">
        <w:rPr>
          <w:b/>
          <w:bCs/>
        </w:rPr>
        <w:t>ijkbelangen Paleiskwartier inzake het Ontwerp Paraplubestemmingsplan Evenementenplein Paleiskwartier, reg. no. 15594406</w:t>
      </w:r>
      <w:r>
        <w:rPr>
          <w:b/>
          <w:bCs/>
        </w:rPr>
        <w:t>.</w:t>
      </w:r>
    </w:p>
    <w:p w14:paraId="32AC850B" w14:textId="77777777" w:rsidR="00735AFA" w:rsidRDefault="00735AFA" w:rsidP="00735AFA">
      <w:pPr>
        <w:rPr>
          <w:b/>
          <w:bCs/>
        </w:rPr>
      </w:pPr>
    </w:p>
    <w:p w14:paraId="1F78C85F" w14:textId="0B126D1C" w:rsidR="00735AFA" w:rsidRPr="00FD3A5B" w:rsidRDefault="00735AFA" w:rsidP="00735AFA">
      <w:pPr>
        <w:rPr>
          <w:i/>
          <w:iCs/>
        </w:rPr>
      </w:pPr>
      <w:r w:rsidRPr="00FD3A5B">
        <w:t>Geacht</w:t>
      </w:r>
      <w:r>
        <w:t>e Raad</w:t>
      </w:r>
      <w:r w:rsidRPr="00FD3A5B">
        <w:t xml:space="preserve"> </w:t>
      </w:r>
    </w:p>
    <w:p w14:paraId="77ABA206" w14:textId="77777777" w:rsidR="00735AFA" w:rsidRDefault="00735AFA" w:rsidP="00735AFA">
      <w:pPr>
        <w:pStyle w:val="Normaalweb"/>
      </w:pPr>
      <w:r>
        <w:rPr>
          <w:rFonts w:ascii="Calibri" w:hAnsi="Calibri" w:cs="Calibri"/>
          <w:sz w:val="22"/>
          <w:szCs w:val="22"/>
        </w:rPr>
        <w:t xml:space="preserve">De gemeenteraad van ‘s-Hertogenbosch, inzake zaaknummer 079615568801. </w:t>
      </w:r>
    </w:p>
    <w:p w14:paraId="722007E7" w14:textId="48F2B1C7" w:rsidR="00B26627" w:rsidRDefault="00735AFA" w:rsidP="00735AFA">
      <w:r>
        <w:t xml:space="preserve">In deze zienswijze zullen wij beargumenteren dat het voorgestelde paraplubestemmingsplan </w:t>
      </w:r>
      <w:r w:rsidR="00B26627">
        <w:t xml:space="preserve">niet voldoende rekening houdt met het werk- en woonklimaat in het Paleiskwartier. </w:t>
      </w:r>
    </w:p>
    <w:p w14:paraId="0464CFFC" w14:textId="77777777" w:rsidR="00B26627" w:rsidRDefault="00B26627" w:rsidP="00735AFA"/>
    <w:p w14:paraId="0A6318DF" w14:textId="51DC1D81" w:rsidR="00735AFA" w:rsidRDefault="00735AFA" w:rsidP="00735AFA">
      <w:r>
        <w:t>Het bestuur van onze coöperatie is reeds eerder betrokken geweest bij de ontwikkeling van de voorbereiding van de besluitvorming inzake het evenementenplein.</w:t>
      </w:r>
    </w:p>
    <w:p w14:paraId="16BDD6B7" w14:textId="166F7293" w:rsidR="00735AFA" w:rsidRDefault="00735AFA" w:rsidP="00735AFA">
      <w:r>
        <w:t>Na de verkennende fase, waarin we gevraagd hebben ons kennis aan te reiken zodat we goed konden meedenken, hebben we op basis van de beschikbare informatie gewezen op de kern die het Paleiskwartier kenmerkt, de combinatie wonen en werken. Daarin hebben we met nadruk gepleit voor het bewaken van de grenzen inzake overlast gevend geluid en verkeersbewegingen/ belemmeringen voor bewoners en gebruikers.</w:t>
      </w:r>
    </w:p>
    <w:p w14:paraId="0BE2EAB3" w14:textId="6C359739" w:rsidR="00735AFA" w:rsidRDefault="00735AFA" w:rsidP="00735AFA">
      <w:r>
        <w:t xml:space="preserve">De input </w:t>
      </w:r>
      <w:r w:rsidR="00B26627">
        <w:t xml:space="preserve">in de omgevingsdialoog </w:t>
      </w:r>
      <w:r>
        <w:t xml:space="preserve">resulteerde uiteindelijk in een vermindering van het aantal evenementen van 20 naar 18, 1 groot evenement minder per jaar, en in meer spreiding van de (grote) evenementen. </w:t>
      </w:r>
    </w:p>
    <w:p w14:paraId="4AED1E77" w14:textId="1287E2DC" w:rsidR="00735AFA" w:rsidRDefault="00735AFA" w:rsidP="00735AFA">
      <w:r>
        <w:t>Deze vermindering beschouwen wij als niet voldoende om het werk-</w:t>
      </w:r>
      <w:r w:rsidR="00B56F0D">
        <w:t xml:space="preserve"> </w:t>
      </w:r>
      <w:r>
        <w:t xml:space="preserve">en leefklimaat voldoende </w:t>
      </w:r>
      <w:r w:rsidR="00B26627">
        <w:t>t</w:t>
      </w:r>
      <w:r>
        <w:t xml:space="preserve">e kunnen waarborgen. </w:t>
      </w:r>
    </w:p>
    <w:p w14:paraId="6C9F3BDA" w14:textId="7D1AB676" w:rsidR="00735AFA" w:rsidRDefault="00735AFA" w:rsidP="00735AFA"/>
    <w:p w14:paraId="33C81B73" w14:textId="77777777" w:rsidR="00735AFA" w:rsidRDefault="00735AFA" w:rsidP="00735AFA"/>
    <w:p w14:paraId="5D514EDA" w14:textId="4E963558" w:rsidR="00735AFA" w:rsidRDefault="00735AFA" w:rsidP="00735AFA">
      <w:r>
        <w:t xml:space="preserve">Daarnaast </w:t>
      </w:r>
      <w:r w:rsidR="00B26627">
        <w:t>vinden wij</w:t>
      </w:r>
      <w:r>
        <w:t xml:space="preserve"> de beperkingen inzake de geluidsbelasting </w:t>
      </w:r>
      <w:r w:rsidRPr="004417A1">
        <w:rPr>
          <w:b/>
          <w:bCs/>
        </w:rPr>
        <w:t>niet voldoende</w:t>
      </w:r>
      <w:r>
        <w:t xml:space="preserve"> gewijzigd.</w:t>
      </w:r>
    </w:p>
    <w:p w14:paraId="134AECF2" w14:textId="77777777" w:rsidR="00735AFA" w:rsidRDefault="00735AFA" w:rsidP="00735AFA">
      <w:r>
        <w:t xml:space="preserve"> </w:t>
      </w:r>
    </w:p>
    <w:p w14:paraId="3C70BB08" w14:textId="3579A4EE" w:rsidR="00735AFA" w:rsidRDefault="00B26627" w:rsidP="00735AFA">
      <w:pPr>
        <w:jc w:val="both"/>
      </w:pPr>
      <w:r>
        <w:t>Uw</w:t>
      </w:r>
      <w:r w:rsidR="00735AFA">
        <w:t xml:space="preserve"> gemeente heeft bureau Cauberg Huygen opdracht gegeven een akoestisch onderzoek uit te voeren voor het toekomstige evenemententerrein. </w:t>
      </w:r>
    </w:p>
    <w:p w14:paraId="4BC407CF" w14:textId="512030DD" w:rsidR="00735AFA" w:rsidRDefault="00031891" w:rsidP="00735AFA">
      <w:pPr>
        <w:jc w:val="both"/>
      </w:pPr>
      <w:r>
        <w:t xml:space="preserve">Bureau </w:t>
      </w:r>
      <w:r w:rsidR="00735AFA">
        <w:t>Cauberg Huygen heeft op 26 mei 2023 daarover een rapport uitgebracht, met kenmerk 05110-48262-23. Het bureau geeft aan dat bij de beoordeling van de geluids</w:t>
      </w:r>
      <w:r>
        <w:t>e</w:t>
      </w:r>
      <w:r w:rsidR="00735AFA">
        <w:t>missies is aangesloten bij de nota  “Evenementen met een luidruchtig karakter” van de inspectie Milieuhygiëne Limburg.</w:t>
      </w:r>
    </w:p>
    <w:p w14:paraId="3A6C6B3D" w14:textId="77777777" w:rsidR="00735AFA" w:rsidRDefault="00735AFA" w:rsidP="00735AFA">
      <w:pPr>
        <w:jc w:val="both"/>
      </w:pPr>
    </w:p>
    <w:p w14:paraId="6C5AD13C" w14:textId="3CACB506" w:rsidR="00735AFA" w:rsidRDefault="00735AFA" w:rsidP="00735AFA">
      <w:pPr>
        <w:jc w:val="both"/>
      </w:pPr>
      <w:r>
        <w:t>In paragraaf 3.3 van het onderzoek wordt geconcludeerd dat er sprake is van onduldbare hinder bij een maximale gevelbelasting van 70 tot 75 DB(A). (</w:t>
      </w:r>
      <w:r w:rsidR="00031891">
        <w:t xml:space="preserve">zijnde de </w:t>
      </w:r>
      <w:r>
        <w:t xml:space="preserve">norm voor dag en avond).  In het rapport is in tabel 5.2 op de pagina’s 17 en 18 een duidelijk overzicht opgenomen van diverse soorten evenementen en de geluidsbelasting die zij veroorzaken. </w:t>
      </w:r>
    </w:p>
    <w:p w14:paraId="7319CEF9" w14:textId="28243963" w:rsidR="00735AFA" w:rsidRDefault="00735AFA" w:rsidP="00735AFA">
      <w:pPr>
        <w:jc w:val="both"/>
      </w:pPr>
      <w:r>
        <w:t>In deze tabel scoren slechts 2 categorieën (kleinkunstfestival en markten/</w:t>
      </w:r>
      <w:r w:rsidR="00031891">
        <w:t>braderieën</w:t>
      </w:r>
      <w:r>
        <w:t>) groen. Nagenoeg alle categorieën van evenementen scoren rood, en dat betekent een ontoelaatbare geluidsbelasting.</w:t>
      </w:r>
    </w:p>
    <w:p w14:paraId="48595883" w14:textId="77777777" w:rsidR="005E1D6E" w:rsidRDefault="005E1D6E" w:rsidP="00735AFA">
      <w:pPr>
        <w:jc w:val="both"/>
      </w:pPr>
    </w:p>
    <w:p w14:paraId="6327CB06" w14:textId="4D8C08A0" w:rsidR="004B11B6" w:rsidRDefault="004B11B6" w:rsidP="00735AFA">
      <w:pPr>
        <w:jc w:val="both"/>
      </w:pPr>
      <w:r>
        <w:t>AUBERG HUYGEN trekt daaruit de volgende conclusie:</w:t>
      </w:r>
    </w:p>
    <w:p w14:paraId="11D13CB7" w14:textId="77777777" w:rsidR="00735AFA" w:rsidRDefault="00735AFA" w:rsidP="00735AFA">
      <w:pPr>
        <w:jc w:val="both"/>
      </w:pPr>
    </w:p>
    <w:p w14:paraId="2312F087" w14:textId="7CAB47B6" w:rsidR="00735AFA" w:rsidRDefault="00735AFA" w:rsidP="00735AFA">
      <w:pPr>
        <w:jc w:val="both"/>
      </w:pPr>
      <w:r w:rsidRPr="00AC0478">
        <w:rPr>
          <w:b/>
          <w:bCs/>
        </w:rPr>
        <w:t>“</w:t>
      </w:r>
      <w:r w:rsidRPr="00991DCF">
        <w:t>Evenementen met de rode kleur overschrijden de gangbaar gehanteerde geluidsnorm en zullen derhalve niet kunnen plaatsvinden zonder geluidshinder. Geadviseerd wordt om per evenement een akoestisch onderzoek uit te voeren om de inpasbaarheid te toetsen aan de nog te bepalen normen.“</w:t>
      </w:r>
    </w:p>
    <w:p w14:paraId="7DB5F927" w14:textId="77777777" w:rsidR="001B3892" w:rsidRDefault="001B3892" w:rsidP="00735AFA">
      <w:pPr>
        <w:jc w:val="both"/>
      </w:pPr>
    </w:p>
    <w:p w14:paraId="12D223FC" w14:textId="2F11A3B6" w:rsidR="001B3892" w:rsidRPr="001B3892" w:rsidRDefault="0081668C" w:rsidP="00735AFA">
      <w:pPr>
        <w:jc w:val="both"/>
      </w:pPr>
      <w:r w:rsidRPr="001B3892">
        <w:t>Zie hiervoor hoofdstuk 6, pagina 19</w:t>
      </w:r>
      <w:r w:rsidR="001B3892" w:rsidRPr="001B3892">
        <w:t>, laatste alinea</w:t>
      </w:r>
      <w:r w:rsidR="001B3892">
        <w:t xml:space="preserve"> van het rapport. </w:t>
      </w:r>
    </w:p>
    <w:p w14:paraId="28A23FCA" w14:textId="77777777" w:rsidR="00735AFA" w:rsidRPr="00991DCF" w:rsidRDefault="00735AFA" w:rsidP="00735AFA">
      <w:pPr>
        <w:jc w:val="both"/>
      </w:pPr>
    </w:p>
    <w:p w14:paraId="7375EC91" w14:textId="46C7511A" w:rsidR="00735AFA" w:rsidRDefault="00031891" w:rsidP="00735AFA">
      <w:pPr>
        <w:jc w:val="both"/>
      </w:pPr>
      <w:r>
        <w:t>Onz</w:t>
      </w:r>
      <w:r w:rsidR="00735AFA">
        <w:t xml:space="preserve">e conclusie is dat het merendeel van de evenementen </w:t>
      </w:r>
      <w:r>
        <w:t xml:space="preserve">waar het paraplubestemmingsplan mogelijkheid voor wil creëren </w:t>
      </w:r>
      <w:r w:rsidR="00735AFA">
        <w:t xml:space="preserve">geluidshinder zal veroorzaken. </w:t>
      </w:r>
    </w:p>
    <w:p w14:paraId="0E015BC2" w14:textId="77777777" w:rsidR="00735AFA" w:rsidRDefault="00735AFA" w:rsidP="00735AFA">
      <w:pPr>
        <w:jc w:val="both"/>
      </w:pPr>
      <w:r>
        <w:t xml:space="preserve">Uit de door de gemeente gehouden bewonersenquête blijkt ook dat veel bewoners zich daarover zorgen maken. </w:t>
      </w:r>
    </w:p>
    <w:p w14:paraId="6529D64D" w14:textId="77777777" w:rsidR="00735AFA" w:rsidRDefault="00735AFA" w:rsidP="00735AFA">
      <w:pPr>
        <w:jc w:val="both"/>
      </w:pPr>
    </w:p>
    <w:p w14:paraId="2ED6A804" w14:textId="153AC608" w:rsidR="00735AFA" w:rsidRDefault="00735AFA" w:rsidP="00735AFA">
      <w:pPr>
        <w:jc w:val="both"/>
      </w:pPr>
      <w:r>
        <w:lastRenderedPageBreak/>
        <w:t xml:space="preserve">Wijkbelangen is van mening dat </w:t>
      </w:r>
      <w:r w:rsidR="00031891">
        <w:t>onze</w:t>
      </w:r>
      <w:r>
        <w:t xml:space="preserve"> gemeente met d</w:t>
      </w:r>
      <w:r w:rsidR="00031891">
        <w:t>it plan</w:t>
      </w:r>
      <w:r w:rsidR="008A7B20">
        <w:t xml:space="preserve"> </w:t>
      </w:r>
      <w:r>
        <w:t>de belangen van een groot aantal bewoners</w:t>
      </w:r>
      <w:r w:rsidR="00031891">
        <w:t xml:space="preserve"> onvoldoende in acht neemt.</w:t>
      </w:r>
      <w:r>
        <w:t xml:space="preserve"> Het Paleiskwartier kenmerkt zich door een grote dichtheid van woningen. Het woongenot van al deze bewoners zal ernstig worden aangetast als </w:t>
      </w:r>
      <w:r w:rsidR="00031891">
        <w:t>uw</w:t>
      </w:r>
      <w:r>
        <w:t xml:space="preserve"> </w:t>
      </w:r>
      <w:r w:rsidR="00031891">
        <w:t>r</w:t>
      </w:r>
      <w:r>
        <w:t xml:space="preserve">aad instemt met </w:t>
      </w:r>
      <w:r w:rsidR="00031891">
        <w:t xml:space="preserve">dit </w:t>
      </w:r>
      <w:r>
        <w:t xml:space="preserve">ontwerp paraplubestemmingsplan. </w:t>
      </w:r>
    </w:p>
    <w:p w14:paraId="0B49AF8A" w14:textId="49FB55A0" w:rsidR="00735AFA" w:rsidRDefault="00735AFA" w:rsidP="00735AFA">
      <w:r>
        <w:t xml:space="preserve">Daarnaast hebben wij -samen met de B.V. Paleiskwartier- ervoor gepleit dat het </w:t>
      </w:r>
      <w:r w:rsidR="008A7B20">
        <w:t>b</w:t>
      </w:r>
      <w:r>
        <w:t xml:space="preserve">estemmingsplan nu nog niet wordt vastgesteld, maar dat er eerst een periode van bijv. twee jaar in acht wordt genomen om ervaring op te doen met de evenementen zoals beoogd. </w:t>
      </w:r>
    </w:p>
    <w:p w14:paraId="24DFEF84" w14:textId="77777777" w:rsidR="00735AFA" w:rsidRDefault="00735AFA" w:rsidP="00735AFA"/>
    <w:p w14:paraId="3DF45F23" w14:textId="4F136E6E" w:rsidR="00735AFA" w:rsidRDefault="00735AFA" w:rsidP="00735AFA">
      <w:pPr>
        <w:rPr>
          <w:rFonts w:ascii="Arial" w:hAnsi="Arial" w:cs="Arial"/>
          <w:sz w:val="20"/>
          <w:szCs w:val="20"/>
        </w:rPr>
      </w:pPr>
      <w:r>
        <w:t xml:space="preserve">We betreuren dat we deze suggesties niet terugvinden in de raadsadviesbrief </w:t>
      </w:r>
      <w:r w:rsidRPr="00FD3A5B">
        <w:rPr>
          <w:rFonts w:ascii="Arial" w:hAnsi="Arial" w:cs="Arial"/>
          <w:sz w:val="20"/>
          <w:szCs w:val="20"/>
        </w:rPr>
        <w:t>(registratienummer 15594406)</w:t>
      </w:r>
      <w:r w:rsidR="00031891">
        <w:rPr>
          <w:rFonts w:ascii="Arial" w:hAnsi="Arial" w:cs="Arial"/>
          <w:sz w:val="20"/>
          <w:szCs w:val="20"/>
        </w:rPr>
        <w:t xml:space="preserve"> </w:t>
      </w:r>
      <w:r>
        <w:rPr>
          <w:rFonts w:ascii="Arial" w:hAnsi="Arial" w:cs="Arial"/>
          <w:sz w:val="20"/>
          <w:szCs w:val="20"/>
        </w:rPr>
        <w:t>onder het hoofdstuk omgevingsdialoog</w:t>
      </w:r>
      <w:r w:rsidRPr="00FD3A5B">
        <w:rPr>
          <w:rFonts w:ascii="Arial" w:hAnsi="Arial" w:cs="Arial"/>
          <w:sz w:val="20"/>
          <w:szCs w:val="20"/>
        </w:rPr>
        <w:t xml:space="preserve">. </w:t>
      </w:r>
    </w:p>
    <w:p w14:paraId="44B1E212" w14:textId="77777777" w:rsidR="00CE6E2F" w:rsidRDefault="00CE6E2F" w:rsidP="00735AFA">
      <w:pPr>
        <w:rPr>
          <w:rFonts w:ascii="Arial" w:hAnsi="Arial" w:cs="Arial"/>
          <w:sz w:val="20"/>
          <w:szCs w:val="20"/>
        </w:rPr>
      </w:pPr>
    </w:p>
    <w:p w14:paraId="62F2A6CB" w14:textId="204CE611" w:rsidR="00735AFA" w:rsidRDefault="00031891" w:rsidP="00735AFA">
      <w:pPr>
        <w:rPr>
          <w:rFonts w:ascii="Arial" w:hAnsi="Arial" w:cs="Arial"/>
          <w:sz w:val="20"/>
          <w:szCs w:val="20"/>
        </w:rPr>
      </w:pPr>
      <w:r>
        <w:rPr>
          <w:rFonts w:ascii="Arial" w:hAnsi="Arial" w:cs="Arial"/>
          <w:sz w:val="20"/>
          <w:szCs w:val="20"/>
        </w:rPr>
        <w:t xml:space="preserve">We vragen u </w:t>
      </w:r>
      <w:r w:rsidR="00735AFA">
        <w:rPr>
          <w:rFonts w:ascii="Arial" w:hAnsi="Arial" w:cs="Arial"/>
          <w:sz w:val="20"/>
          <w:szCs w:val="20"/>
        </w:rPr>
        <w:t xml:space="preserve">gelegenheid </w:t>
      </w:r>
      <w:r>
        <w:rPr>
          <w:rFonts w:ascii="Arial" w:hAnsi="Arial" w:cs="Arial"/>
          <w:sz w:val="20"/>
          <w:szCs w:val="20"/>
        </w:rPr>
        <w:t>te scheppen om ervaring op te doen met het functioneren van het evenemententerrein, zodat á</w:t>
      </w:r>
      <w:r w:rsidR="00735AFA">
        <w:rPr>
          <w:rFonts w:ascii="Arial" w:hAnsi="Arial" w:cs="Arial"/>
          <w:sz w:val="20"/>
          <w:szCs w:val="20"/>
        </w:rPr>
        <w:t>lle betrokkenen</w:t>
      </w:r>
      <w:r>
        <w:rPr>
          <w:rFonts w:ascii="Arial" w:hAnsi="Arial" w:cs="Arial"/>
          <w:sz w:val="20"/>
          <w:szCs w:val="20"/>
        </w:rPr>
        <w:t xml:space="preserve"> in de nieuwe situatie </w:t>
      </w:r>
      <w:r w:rsidR="00CE6E2F">
        <w:rPr>
          <w:rFonts w:ascii="Arial" w:hAnsi="Arial" w:cs="Arial"/>
          <w:sz w:val="20"/>
          <w:szCs w:val="20"/>
        </w:rPr>
        <w:t>ervaren hoe</w:t>
      </w:r>
      <w:r w:rsidR="00735AFA">
        <w:rPr>
          <w:rFonts w:ascii="Arial" w:hAnsi="Arial" w:cs="Arial"/>
          <w:sz w:val="20"/>
          <w:szCs w:val="20"/>
        </w:rPr>
        <w:t xml:space="preserve"> de voorgestelde keuzes</w:t>
      </w:r>
      <w:r w:rsidR="00CE6E2F">
        <w:rPr>
          <w:rFonts w:ascii="Arial" w:hAnsi="Arial" w:cs="Arial"/>
          <w:sz w:val="20"/>
          <w:szCs w:val="20"/>
        </w:rPr>
        <w:t xml:space="preserve"> uitwerken,</w:t>
      </w:r>
      <w:r w:rsidR="00735AFA">
        <w:rPr>
          <w:rFonts w:ascii="Arial" w:hAnsi="Arial" w:cs="Arial"/>
          <w:sz w:val="20"/>
          <w:szCs w:val="20"/>
        </w:rPr>
        <w:t xml:space="preserve"> z</w:t>
      </w:r>
      <w:r w:rsidR="00CE6E2F">
        <w:rPr>
          <w:rFonts w:ascii="Arial" w:hAnsi="Arial" w:cs="Arial"/>
          <w:sz w:val="20"/>
          <w:szCs w:val="20"/>
        </w:rPr>
        <w:t>ó</w:t>
      </w:r>
      <w:r w:rsidR="00735AFA">
        <w:rPr>
          <w:rFonts w:ascii="Arial" w:hAnsi="Arial" w:cs="Arial"/>
          <w:sz w:val="20"/>
          <w:szCs w:val="20"/>
        </w:rPr>
        <w:t xml:space="preserve">nder dat deze al (min of meer onherroepelijk) zijn vastgelegd in een (paraplu)bestemmingsplan. </w:t>
      </w:r>
      <w:r w:rsidR="00CE6E2F">
        <w:rPr>
          <w:rFonts w:ascii="Arial" w:hAnsi="Arial" w:cs="Arial"/>
          <w:sz w:val="20"/>
          <w:szCs w:val="20"/>
        </w:rPr>
        <w:t>We weten immers dat een herzieningsprocedure voor een bestemmingsplan een langdurige operatie is. Door niet nu al de bestemming vast te leggen, maar een proefperiode te creëren is het daarnaast mogelijk om vooraf de criteria te formuleren waarop na afloop van de proefperiode geëvalueerd zal worden.</w:t>
      </w:r>
    </w:p>
    <w:p w14:paraId="417C27D0" w14:textId="77777777" w:rsidR="00CE6E2F" w:rsidRDefault="00CE6E2F" w:rsidP="00735AFA">
      <w:pPr>
        <w:rPr>
          <w:rFonts w:ascii="Arial" w:hAnsi="Arial" w:cs="Arial"/>
          <w:sz w:val="20"/>
          <w:szCs w:val="20"/>
        </w:rPr>
      </w:pPr>
    </w:p>
    <w:p w14:paraId="5928FD6A" w14:textId="011AD9C5" w:rsidR="00735AFA" w:rsidRPr="00CE6E2F" w:rsidRDefault="00735AFA" w:rsidP="00735AFA">
      <w:pPr>
        <w:rPr>
          <w:rFonts w:ascii="Arial" w:hAnsi="Arial" w:cs="Arial"/>
          <w:sz w:val="20"/>
          <w:szCs w:val="20"/>
        </w:rPr>
      </w:pPr>
      <w:r>
        <w:rPr>
          <w:rFonts w:ascii="Arial" w:hAnsi="Arial" w:cs="Arial"/>
          <w:sz w:val="20"/>
          <w:szCs w:val="20"/>
        </w:rPr>
        <w:t>Daarenboven zou dan ook vanuit de bewoners en gebruikers van het Paleiskwartier het vertrouwen kunnen groeien dat het voorgenomen besluit,</w:t>
      </w:r>
      <w:r w:rsidR="00CE6E2F">
        <w:rPr>
          <w:rFonts w:ascii="Arial" w:hAnsi="Arial" w:cs="Arial"/>
          <w:sz w:val="20"/>
          <w:szCs w:val="20"/>
        </w:rPr>
        <w:t xml:space="preserve"> </w:t>
      </w:r>
      <w:r>
        <w:rPr>
          <w:rFonts w:ascii="Arial" w:hAnsi="Arial" w:cs="Arial"/>
          <w:sz w:val="20"/>
          <w:szCs w:val="20"/>
        </w:rPr>
        <w:t xml:space="preserve">zoals verwoord in het huidige voorstel, past bij de wens om de levendigheid van de wijk te vergroten, zonder daarmee het woon- en gebruiksgenot ernstig </w:t>
      </w:r>
      <w:r w:rsidR="00991DCF">
        <w:rPr>
          <w:rFonts w:ascii="Arial" w:hAnsi="Arial" w:cs="Arial"/>
          <w:sz w:val="20"/>
          <w:szCs w:val="20"/>
        </w:rPr>
        <w:t>in te p</w:t>
      </w:r>
      <w:r>
        <w:rPr>
          <w:rFonts w:ascii="Arial" w:hAnsi="Arial" w:cs="Arial"/>
          <w:sz w:val="20"/>
          <w:szCs w:val="20"/>
        </w:rPr>
        <w:t>erken.</w:t>
      </w:r>
    </w:p>
    <w:p w14:paraId="65173B42" w14:textId="77777777" w:rsidR="00735AFA" w:rsidRDefault="00735AFA" w:rsidP="00735AFA">
      <w:pPr>
        <w:rPr>
          <w:rFonts w:ascii="Arial" w:hAnsi="Arial" w:cs="Arial"/>
          <w:sz w:val="20"/>
          <w:szCs w:val="20"/>
        </w:rPr>
      </w:pPr>
    </w:p>
    <w:p w14:paraId="4610CC20" w14:textId="77777777" w:rsidR="00991DCF" w:rsidRDefault="00735AFA" w:rsidP="00735AFA">
      <w:pPr>
        <w:rPr>
          <w:rFonts w:ascii="Arial" w:hAnsi="Arial" w:cs="Arial"/>
          <w:sz w:val="20"/>
          <w:szCs w:val="20"/>
        </w:rPr>
      </w:pPr>
      <w:r>
        <w:rPr>
          <w:rFonts w:ascii="Arial" w:hAnsi="Arial" w:cs="Arial"/>
          <w:sz w:val="20"/>
          <w:szCs w:val="20"/>
        </w:rPr>
        <w:t>Kortom, wij verzoeken uw Raad niet in te stemmen met het voorliggende paraplubestemmingsplan</w:t>
      </w:r>
      <w:r w:rsidR="00991DCF">
        <w:rPr>
          <w:rFonts w:ascii="Arial" w:hAnsi="Arial" w:cs="Arial"/>
          <w:sz w:val="20"/>
          <w:szCs w:val="20"/>
        </w:rPr>
        <w:t>.</w:t>
      </w:r>
    </w:p>
    <w:p w14:paraId="4749385B" w14:textId="6107F3A9" w:rsidR="00735AFA" w:rsidRDefault="00991DCF" w:rsidP="00735AFA">
      <w:pPr>
        <w:rPr>
          <w:rFonts w:ascii="Arial" w:hAnsi="Arial" w:cs="Arial"/>
          <w:sz w:val="20"/>
          <w:szCs w:val="20"/>
        </w:rPr>
      </w:pPr>
      <w:r>
        <w:rPr>
          <w:rFonts w:ascii="Arial" w:hAnsi="Arial" w:cs="Arial"/>
          <w:sz w:val="20"/>
          <w:szCs w:val="20"/>
        </w:rPr>
        <w:t xml:space="preserve">Tevens verzoeken wij u in </w:t>
      </w:r>
      <w:r w:rsidR="00735AFA">
        <w:rPr>
          <w:rFonts w:ascii="Arial" w:hAnsi="Arial" w:cs="Arial"/>
          <w:sz w:val="20"/>
          <w:szCs w:val="20"/>
        </w:rPr>
        <w:t>een opdracht te formuleren</w:t>
      </w:r>
      <w:r>
        <w:rPr>
          <w:rFonts w:ascii="Arial" w:hAnsi="Arial" w:cs="Arial"/>
          <w:sz w:val="20"/>
          <w:szCs w:val="20"/>
        </w:rPr>
        <w:t xml:space="preserve">, incl. het opstellen van evaluatiecriteria vooraf, </w:t>
      </w:r>
      <w:r w:rsidR="00735AFA">
        <w:rPr>
          <w:rFonts w:ascii="Arial" w:hAnsi="Arial" w:cs="Arial"/>
          <w:sz w:val="20"/>
          <w:szCs w:val="20"/>
        </w:rPr>
        <w:t xml:space="preserve"> </w:t>
      </w:r>
      <w:r>
        <w:rPr>
          <w:rFonts w:ascii="Arial" w:hAnsi="Arial" w:cs="Arial"/>
          <w:sz w:val="20"/>
          <w:szCs w:val="20"/>
        </w:rPr>
        <w:t xml:space="preserve">om </w:t>
      </w:r>
      <w:r w:rsidR="00735AFA">
        <w:rPr>
          <w:rFonts w:ascii="Arial" w:hAnsi="Arial" w:cs="Arial"/>
          <w:sz w:val="20"/>
          <w:szCs w:val="20"/>
        </w:rPr>
        <w:t>te komen tot een proefperiode van tenminste twee jaar waarin, in de geest van het voorliggende paraplubestemmingsplan ervaring wordt opgedaan met het gebruik van het evenemententerrein.</w:t>
      </w:r>
    </w:p>
    <w:p w14:paraId="7DC28DE7" w14:textId="77777777" w:rsidR="00991DCF" w:rsidRDefault="00991DCF" w:rsidP="00735AFA">
      <w:pPr>
        <w:rPr>
          <w:rFonts w:ascii="Arial" w:hAnsi="Arial" w:cs="Arial"/>
          <w:sz w:val="20"/>
          <w:szCs w:val="20"/>
        </w:rPr>
      </w:pPr>
    </w:p>
    <w:p w14:paraId="21CAD97E" w14:textId="12D0C669" w:rsidR="00991DCF" w:rsidRDefault="00991DCF" w:rsidP="00735AFA">
      <w:pPr>
        <w:rPr>
          <w:rFonts w:ascii="Arial" w:hAnsi="Arial" w:cs="Arial"/>
          <w:sz w:val="20"/>
          <w:szCs w:val="20"/>
        </w:rPr>
      </w:pPr>
      <w:r>
        <w:rPr>
          <w:rFonts w:ascii="Arial" w:hAnsi="Arial" w:cs="Arial"/>
          <w:sz w:val="20"/>
          <w:szCs w:val="20"/>
        </w:rPr>
        <w:t xml:space="preserve">Hopende op een positief besluit inzake ons voorstel, teken ik,  </w:t>
      </w:r>
    </w:p>
    <w:p w14:paraId="4EE36082" w14:textId="77777777" w:rsidR="00991DCF" w:rsidRDefault="00991DCF" w:rsidP="00735AFA">
      <w:pPr>
        <w:rPr>
          <w:rFonts w:ascii="Arial" w:hAnsi="Arial" w:cs="Arial"/>
          <w:sz w:val="20"/>
          <w:szCs w:val="20"/>
        </w:rPr>
      </w:pPr>
    </w:p>
    <w:p w14:paraId="36892677" w14:textId="77777777" w:rsidR="00991DCF" w:rsidRDefault="00991DCF" w:rsidP="00735AFA">
      <w:pPr>
        <w:rPr>
          <w:rFonts w:ascii="Arial" w:hAnsi="Arial" w:cs="Arial"/>
          <w:sz w:val="20"/>
          <w:szCs w:val="20"/>
        </w:rPr>
      </w:pPr>
    </w:p>
    <w:p w14:paraId="5674DE89" w14:textId="77777777" w:rsidR="00991DCF" w:rsidRDefault="00991DCF" w:rsidP="00735AFA">
      <w:pPr>
        <w:rPr>
          <w:rFonts w:ascii="Arial" w:hAnsi="Arial" w:cs="Arial"/>
          <w:sz w:val="20"/>
          <w:szCs w:val="20"/>
        </w:rPr>
      </w:pPr>
    </w:p>
    <w:p w14:paraId="328E36FC" w14:textId="77777777" w:rsidR="00991DCF" w:rsidRDefault="00991DCF" w:rsidP="00735AFA">
      <w:pPr>
        <w:rPr>
          <w:rFonts w:ascii="Arial" w:hAnsi="Arial" w:cs="Arial"/>
          <w:sz w:val="20"/>
          <w:szCs w:val="20"/>
        </w:rPr>
      </w:pPr>
      <w:r>
        <w:rPr>
          <w:rFonts w:ascii="Arial" w:hAnsi="Arial" w:cs="Arial"/>
          <w:sz w:val="20"/>
          <w:szCs w:val="20"/>
        </w:rPr>
        <w:t xml:space="preserve">Namens het bestuur van Coöperatie Wijkbelangen Paleiskwartier, </w:t>
      </w:r>
    </w:p>
    <w:p w14:paraId="70F0FD54" w14:textId="419A2185" w:rsidR="00991DCF" w:rsidRPr="00FD3A5B" w:rsidRDefault="00991DCF" w:rsidP="00735AFA">
      <w:pPr>
        <w:rPr>
          <w:rFonts w:ascii="Arial" w:hAnsi="Arial" w:cs="Arial"/>
          <w:sz w:val="20"/>
          <w:szCs w:val="20"/>
        </w:rPr>
      </w:pPr>
      <w:r>
        <w:rPr>
          <w:rFonts w:ascii="Arial" w:hAnsi="Arial" w:cs="Arial"/>
          <w:sz w:val="20"/>
          <w:szCs w:val="20"/>
        </w:rPr>
        <w:t xml:space="preserve">J.de Groot, voorzitter. </w:t>
      </w:r>
    </w:p>
    <w:p w14:paraId="69D71B97" w14:textId="77777777" w:rsidR="00B46A5E" w:rsidRDefault="00B46A5E"/>
    <w:sectPr w:rsidR="00B46A5E" w:rsidSect="00F460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FA"/>
    <w:rsid w:val="00031891"/>
    <w:rsid w:val="000B7466"/>
    <w:rsid w:val="001B3892"/>
    <w:rsid w:val="001B6308"/>
    <w:rsid w:val="004B11B6"/>
    <w:rsid w:val="005E1D6E"/>
    <w:rsid w:val="00735AFA"/>
    <w:rsid w:val="0081668C"/>
    <w:rsid w:val="008A7B20"/>
    <w:rsid w:val="00977373"/>
    <w:rsid w:val="00991DCF"/>
    <w:rsid w:val="00B26627"/>
    <w:rsid w:val="00B46A5E"/>
    <w:rsid w:val="00B56F0D"/>
    <w:rsid w:val="00CE6E2F"/>
    <w:rsid w:val="00D66F09"/>
    <w:rsid w:val="00DE2BB2"/>
    <w:rsid w:val="00EC4CE3"/>
    <w:rsid w:val="00F13391"/>
    <w:rsid w:val="00F2670F"/>
    <w:rsid w:val="00F460DF"/>
    <w:rsid w:val="00F97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AD2D"/>
  <w15:chartTrackingRefBased/>
  <w15:docId w15:val="{D463B891-8430-E04D-BFA5-A1866D54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5AFA"/>
    <w:rPr>
      <w:rFonts w:cs="Times New Roman"/>
      <w:color w:val="000000"/>
      <w:sz w:val="21"/>
      <w:szCs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3391"/>
    <w:pPr>
      <w:ind w:left="720"/>
      <w:contextualSpacing/>
    </w:pPr>
    <w:rPr>
      <w:rFonts w:cstheme="minorBidi"/>
      <w:color w:val="auto"/>
      <w:sz w:val="24"/>
      <w:szCs w:val="24"/>
    </w:rPr>
  </w:style>
  <w:style w:type="paragraph" w:styleId="Normaalweb">
    <w:name w:val="Normal (Web)"/>
    <w:basedOn w:val="Standaard"/>
    <w:uiPriority w:val="99"/>
    <w:semiHidden/>
    <w:unhideWhenUsed/>
    <w:rsid w:val="00735AFA"/>
    <w:pPr>
      <w:spacing w:before="100" w:beforeAutospacing="1" w:after="100" w:afterAutospacing="1"/>
    </w:pPr>
    <w:rPr>
      <w:rFonts w:ascii="Times New Roman" w:eastAsia="Times New Roman" w:hAnsi="Times New Roman"/>
      <w:color w:val="auto"/>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Nauts, Jos</dc:creator>
  <cp:keywords/>
  <dc:description/>
  <cp:lastModifiedBy>Kees Deijl</cp:lastModifiedBy>
  <cp:revision>2</cp:revision>
  <dcterms:created xsi:type="dcterms:W3CDTF">2024-01-10T07:54:00Z</dcterms:created>
  <dcterms:modified xsi:type="dcterms:W3CDTF">2024-01-10T07:54:00Z</dcterms:modified>
</cp:coreProperties>
</file>