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228B" w14:textId="77777777" w:rsidR="00A868BD" w:rsidRDefault="00A868BD" w:rsidP="00A868BD">
      <w:pPr>
        <w:spacing w:after="240"/>
        <w:outlineLvl w:val="0"/>
        <w:rPr>
          <w:rFonts w:eastAsia="Times New Roman"/>
        </w:rPr>
      </w:pPr>
      <w:r>
        <w:rPr>
          <w:rFonts w:eastAsia="Times New Roman"/>
          <w:b/>
          <w:bCs/>
        </w:rPr>
        <w:t>Onderwerp:</w:t>
      </w:r>
      <w:r>
        <w:rPr>
          <w:rFonts w:eastAsia="Times New Roman"/>
        </w:rPr>
        <w:t xml:space="preserve"> </w:t>
      </w:r>
      <w:r>
        <w:rPr>
          <w:rFonts w:eastAsia="Times New Roman"/>
          <w:b/>
          <w:bCs/>
        </w:rPr>
        <w:t>Minder maaien in de openbare ruimte</w:t>
      </w:r>
    </w:p>
    <w:p w14:paraId="1AD7130D" w14:textId="77777777" w:rsidR="00A868BD" w:rsidRDefault="00A868BD" w:rsidP="00A868BD">
      <w:pPr>
        <w:shd w:val="clear" w:color="auto" w:fill="FFFFFF"/>
        <w:spacing w:after="180"/>
      </w:pPr>
      <w:r>
        <w:rPr>
          <w:rFonts w:ascii="Arial" w:hAnsi="Arial" w:cs="Arial"/>
          <w:color w:val="000000"/>
          <w:sz w:val="20"/>
          <w:szCs w:val="20"/>
        </w:rPr>
        <w:t>Beste bestuursraden, wijkraden en dorpsraden,</w:t>
      </w:r>
    </w:p>
    <w:p w14:paraId="4802AA6C" w14:textId="77777777" w:rsidR="00A868BD" w:rsidRDefault="00A868BD" w:rsidP="00A868BD">
      <w:pPr>
        <w:shd w:val="clear" w:color="auto" w:fill="FFFFFF"/>
        <w:spacing w:after="180"/>
      </w:pPr>
      <w:r>
        <w:rPr>
          <w:rFonts w:ascii="Arial" w:hAnsi="Arial" w:cs="Arial"/>
          <w:color w:val="000000"/>
          <w:sz w:val="20"/>
          <w:szCs w:val="20"/>
        </w:rPr>
        <w:t>In de openbare ruimte van gemeente ’s-Hertogenbosch is ruim 3 km</w:t>
      </w:r>
      <w:r>
        <w:rPr>
          <w:rFonts w:ascii="Arial" w:hAnsi="Arial" w:cs="Arial"/>
          <w:color w:val="000000"/>
          <w:sz w:val="20"/>
          <w:szCs w:val="20"/>
          <w:vertAlign w:val="superscript"/>
        </w:rPr>
        <w:t>2</w:t>
      </w:r>
      <w:r>
        <w:rPr>
          <w:rFonts w:ascii="Arial" w:hAnsi="Arial" w:cs="Arial"/>
          <w:color w:val="000000"/>
          <w:sz w:val="20"/>
          <w:szCs w:val="20"/>
        </w:rPr>
        <w:t xml:space="preserve"> kort gras (gazon). Je ziet dit bijvoorbeeld </w:t>
      </w:r>
      <w:r>
        <w:rPr>
          <w:rFonts w:ascii="Arial" w:hAnsi="Arial" w:cs="Arial"/>
          <w:color w:val="000000"/>
          <w:sz w:val="20"/>
          <w:szCs w:val="20"/>
          <w:shd w:val="clear" w:color="auto" w:fill="FFFFFF"/>
        </w:rPr>
        <w:t xml:space="preserve">in parken en in woonwijken waar wordt gesport en gespeeld. Kort gras </w:t>
      </w:r>
      <w:r>
        <w:rPr>
          <w:rFonts w:ascii="Arial" w:hAnsi="Arial" w:cs="Arial"/>
          <w:color w:val="000000"/>
          <w:sz w:val="20"/>
          <w:szCs w:val="20"/>
        </w:rPr>
        <w:t>is goed voor de opvang van regenwater, maar heeft weinig toegevoegde waarde voor andere elementen van de natuur, zoals biodiversiteit.</w:t>
      </w:r>
    </w:p>
    <w:p w14:paraId="2950BCC4" w14:textId="77777777" w:rsidR="00A868BD" w:rsidRDefault="00A868BD" w:rsidP="00A868BD">
      <w:pPr>
        <w:shd w:val="clear" w:color="auto" w:fill="FFFFFF"/>
        <w:spacing w:after="180"/>
      </w:pPr>
      <w:r>
        <w:rPr>
          <w:rFonts w:ascii="Arial" w:hAnsi="Arial" w:cs="Arial"/>
          <w:b/>
          <w:bCs/>
          <w:color w:val="000000"/>
          <w:sz w:val="20"/>
          <w:szCs w:val="20"/>
          <w:shd w:val="clear" w:color="auto" w:fill="FFFFFF"/>
        </w:rPr>
        <w:t>Minder maaien</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 xml:space="preserve">Vanwege klimaatverandering verwachten we vaker warme en droge zomers. Warme en droge zomers zorgen ervoor dat kort gras snel dor en geel wordt. Om te voorkomen dat het gras uitdroogt, gaan we minder maaien. </w:t>
      </w:r>
      <w:r>
        <w:rPr>
          <w:rFonts w:ascii="Arial" w:hAnsi="Arial" w:cs="Arial"/>
          <w:color w:val="000000"/>
          <w:sz w:val="20"/>
          <w:szCs w:val="20"/>
        </w:rPr>
        <w:t xml:space="preserve">Hierdoor ontstaat een natuurlijker en gevarieerder gras(veld). Omdat het gras langer wordt, droogt het bij warmte minder snel uit. Het gras wordt gemiddeld 5 centimeter langer. </w:t>
      </w:r>
    </w:p>
    <w:p w14:paraId="19666247" w14:textId="77777777" w:rsidR="00A868BD" w:rsidRDefault="00A868BD" w:rsidP="00A868BD">
      <w:pPr>
        <w:shd w:val="clear" w:color="auto" w:fill="FFFFFF"/>
        <w:spacing w:after="180"/>
      </w:pPr>
      <w:r>
        <w:rPr>
          <w:rFonts w:ascii="Arial" w:hAnsi="Arial" w:cs="Arial"/>
          <w:b/>
          <w:bCs/>
          <w:color w:val="000000"/>
          <w:sz w:val="20"/>
          <w:szCs w:val="20"/>
        </w:rPr>
        <w:t>Goed voor bijen en vlinders</w:t>
      </w:r>
      <w:r>
        <w:rPr>
          <w:rFonts w:ascii="Arial" w:hAnsi="Arial" w:cs="Arial"/>
          <w:color w:val="000000"/>
          <w:sz w:val="20"/>
          <w:szCs w:val="20"/>
        </w:rPr>
        <w:t xml:space="preserve">. </w:t>
      </w:r>
      <w:r>
        <w:rPr>
          <w:rFonts w:ascii="Arial" w:hAnsi="Arial" w:cs="Arial"/>
          <w:color w:val="000000"/>
          <w:sz w:val="20"/>
          <w:szCs w:val="20"/>
        </w:rPr>
        <w:br/>
        <w:t xml:space="preserve">Minder maaien zorgt ervoor dat kruiden en bloemen langer kunnen bloeien. Dit is belangrijk voor bijen, vlinders en andere insecten en levert daarmee een bijdrage aan biodiversiteit. Met </w:t>
      </w:r>
      <w:hyperlink r:id="rId4" w:history="1">
        <w:r>
          <w:rPr>
            <w:rStyle w:val="Hyperlink"/>
            <w:rFonts w:ascii="Arial" w:hAnsi="Arial" w:cs="Arial"/>
            <w:sz w:val="20"/>
            <w:szCs w:val="20"/>
          </w:rPr>
          <w:t>beleidsplan ’s-Hertogenbosch groen en klimaatbestendig</w:t>
        </w:r>
      </w:hyperlink>
      <w:r>
        <w:rPr>
          <w:rFonts w:ascii="Arial" w:hAnsi="Arial" w:cs="Arial"/>
          <w:color w:val="000000"/>
          <w:sz w:val="20"/>
          <w:szCs w:val="20"/>
        </w:rPr>
        <w:t xml:space="preserve"> werken we aan een groene en klimaatbestendige leefomgeving, hierin speelt ook het bevorderen van biodiversiteit een belangrijke rol. </w:t>
      </w:r>
    </w:p>
    <w:p w14:paraId="07D504AE" w14:textId="77777777" w:rsidR="00A868BD" w:rsidRDefault="00A868BD" w:rsidP="00A868BD">
      <w:r>
        <w:rPr>
          <w:rFonts w:ascii="Arial" w:hAnsi="Arial" w:cs="Arial"/>
          <w:b/>
          <w:bCs/>
          <w:color w:val="000000"/>
          <w:sz w:val="20"/>
          <w:szCs w:val="20"/>
        </w:rPr>
        <w:t>Gras bij bomen en obstakels</w:t>
      </w:r>
      <w:r>
        <w:rPr>
          <w:rFonts w:ascii="Arial" w:hAnsi="Arial" w:cs="Arial"/>
          <w:b/>
          <w:bCs/>
          <w:color w:val="000000"/>
          <w:sz w:val="20"/>
          <w:szCs w:val="20"/>
        </w:rPr>
        <w:br/>
      </w:r>
      <w:r>
        <w:rPr>
          <w:rFonts w:ascii="Arial" w:hAnsi="Arial" w:cs="Arial"/>
          <w:sz w:val="20"/>
          <w:szCs w:val="20"/>
        </w:rPr>
        <w:t xml:space="preserve">Langs bomen, straat- en verkeersmeubilair mag het gras langer worden. Het gras mag hier een lengte van maximaal 30 centimeter hebben. In lang gras groeien vaak </w:t>
      </w:r>
      <w:r>
        <w:rPr>
          <w:rFonts w:ascii="Arial" w:hAnsi="Arial" w:cs="Arial"/>
          <w:color w:val="000000"/>
          <w:sz w:val="20"/>
          <w:szCs w:val="20"/>
          <w:shd w:val="clear" w:color="auto" w:fill="FFFFFF"/>
        </w:rPr>
        <w:t xml:space="preserve">diverse kruiden en bloemen. </w:t>
      </w:r>
    </w:p>
    <w:p w14:paraId="1221343F" w14:textId="77777777" w:rsidR="00A868BD" w:rsidRDefault="00A868BD" w:rsidP="00A868BD">
      <w:r>
        <w:rPr>
          <w:rFonts w:ascii="Arial" w:hAnsi="Arial" w:cs="Arial"/>
          <w:color w:val="000000"/>
          <w:sz w:val="20"/>
          <w:szCs w:val="20"/>
        </w:rPr>
        <w:t> </w:t>
      </w:r>
    </w:p>
    <w:p w14:paraId="1EDE0EBC" w14:textId="77777777" w:rsidR="00A868BD" w:rsidRDefault="00A868BD" w:rsidP="00A868BD">
      <w:r>
        <w:rPr>
          <w:rFonts w:ascii="Arial" w:hAnsi="Arial" w:cs="Arial"/>
          <w:color w:val="000000"/>
          <w:sz w:val="20"/>
          <w:szCs w:val="20"/>
        </w:rPr>
        <w:t xml:space="preserve">Kijk voor meer informatie op </w:t>
      </w:r>
      <w:hyperlink r:id="rId5" w:history="1">
        <w:r>
          <w:rPr>
            <w:rStyle w:val="Hyperlink"/>
            <w:rFonts w:ascii="Arial" w:hAnsi="Arial" w:cs="Arial"/>
            <w:sz w:val="20"/>
            <w:szCs w:val="20"/>
          </w:rPr>
          <w:t>www.s-hertogenbosch.nl/maaibeleid</w:t>
        </w:r>
      </w:hyperlink>
      <w:r>
        <w:rPr>
          <w:rFonts w:ascii="Arial" w:hAnsi="Arial" w:cs="Arial"/>
          <w:color w:val="000000"/>
          <w:sz w:val="20"/>
          <w:szCs w:val="20"/>
        </w:rPr>
        <w:t xml:space="preserve"> </w:t>
      </w:r>
    </w:p>
    <w:p w14:paraId="47E7FE77" w14:textId="77777777" w:rsidR="00A868BD" w:rsidRDefault="00A868BD" w:rsidP="00A868BD">
      <w:r>
        <w:t> </w:t>
      </w:r>
    </w:p>
    <w:p w14:paraId="2A19EF9A" w14:textId="77777777" w:rsidR="00A868BD" w:rsidRDefault="00A868BD" w:rsidP="00A868BD">
      <w:r>
        <w:rPr>
          <w:rFonts w:ascii="Arial" w:hAnsi="Arial" w:cs="Arial"/>
          <w:sz w:val="20"/>
          <w:szCs w:val="20"/>
          <w:lang w:eastAsia="nl-NL"/>
        </w:rPr>
        <w:t>Met vriendelijke groet,</w:t>
      </w:r>
    </w:p>
    <w:p w14:paraId="4009AEA7" w14:textId="77777777" w:rsidR="00A868BD" w:rsidRDefault="00A868BD" w:rsidP="00A868BD">
      <w:r>
        <w:rPr>
          <w:rFonts w:ascii="Arial" w:hAnsi="Arial" w:cs="Arial"/>
          <w:sz w:val="20"/>
          <w:szCs w:val="20"/>
          <w:lang w:eastAsia="nl-NL"/>
        </w:rPr>
        <w:t>Ellen van Spijk</w:t>
      </w:r>
    </w:p>
    <w:p w14:paraId="4E7E0FFD" w14:textId="77777777" w:rsidR="00A868BD" w:rsidRDefault="00A868BD" w:rsidP="00A868BD">
      <w:r>
        <w:rPr>
          <w:rFonts w:ascii="Arial" w:hAnsi="Arial" w:cs="Arial"/>
          <w:sz w:val="20"/>
          <w:szCs w:val="20"/>
          <w:lang w:eastAsia="nl-NL"/>
        </w:rPr>
        <w:t> </w:t>
      </w:r>
    </w:p>
    <w:p w14:paraId="55383626" w14:textId="77777777" w:rsidR="00A868BD" w:rsidRDefault="00A868BD" w:rsidP="00A868BD">
      <w:r>
        <w:rPr>
          <w:rFonts w:ascii="Arial" w:hAnsi="Arial" w:cs="Arial"/>
          <w:sz w:val="20"/>
          <w:szCs w:val="20"/>
          <w:lang w:eastAsia="nl-NL"/>
        </w:rPr>
        <w:t>Communicatieadviseur | Sector Stadsbeheer I Gemeente ’s-Hertogenbosch</w:t>
      </w:r>
    </w:p>
    <w:p w14:paraId="68823674" w14:textId="77777777" w:rsidR="00A868BD" w:rsidRDefault="00A868BD" w:rsidP="00A868BD">
      <w:hyperlink r:id="rId6" w:history="1">
        <w:r>
          <w:rPr>
            <w:rStyle w:val="Hyperlink"/>
            <w:rFonts w:ascii="Arial" w:hAnsi="Arial" w:cs="Arial"/>
            <w:sz w:val="20"/>
            <w:szCs w:val="20"/>
            <w:lang w:eastAsia="nl-NL"/>
          </w:rPr>
          <w:t>e.vanspijk@s-hertogenbosch.nl</w:t>
        </w:r>
      </w:hyperlink>
      <w:r>
        <w:rPr>
          <w:rFonts w:ascii="Arial" w:hAnsi="Arial" w:cs="Arial"/>
          <w:sz w:val="20"/>
          <w:szCs w:val="20"/>
          <w:lang w:eastAsia="nl-NL"/>
        </w:rPr>
        <w:t xml:space="preserve"> I 06 11 26 79 07 | (073) 615 57 54 </w:t>
      </w:r>
    </w:p>
    <w:p w14:paraId="666FFA7F" w14:textId="77777777" w:rsidR="00A868BD" w:rsidRDefault="00A868BD" w:rsidP="00A868BD">
      <w:r>
        <w:rPr>
          <w:rFonts w:ascii="Arial" w:hAnsi="Arial" w:cs="Arial"/>
          <w:sz w:val="20"/>
          <w:szCs w:val="20"/>
          <w:lang w:eastAsia="nl-NL"/>
        </w:rPr>
        <w:t xml:space="preserve">Postbus 12345 I 5200 GZ ‘s-Hertogenbosch I </w:t>
      </w:r>
      <w:hyperlink r:id="rId7" w:history="1">
        <w:r>
          <w:rPr>
            <w:rStyle w:val="Hyperlink"/>
            <w:rFonts w:ascii="Arial" w:hAnsi="Arial" w:cs="Arial"/>
            <w:sz w:val="20"/>
            <w:szCs w:val="20"/>
            <w:lang w:eastAsia="nl-NL"/>
          </w:rPr>
          <w:t>www.s-hertogenbosch.nl</w:t>
        </w:r>
      </w:hyperlink>
    </w:p>
    <w:p w14:paraId="70E9CBBA" w14:textId="77777777" w:rsidR="00A868BD" w:rsidRDefault="00A868BD" w:rsidP="00A868BD">
      <w:r>
        <w:rPr>
          <w:rFonts w:ascii="Arial" w:hAnsi="Arial" w:cs="Arial"/>
          <w:sz w:val="20"/>
          <w:szCs w:val="20"/>
          <w:lang w:eastAsia="nl-NL"/>
        </w:rPr>
        <w:t> </w:t>
      </w:r>
    </w:p>
    <w:p w14:paraId="5439867F" w14:textId="31B17893" w:rsidR="00A868BD" w:rsidRDefault="00A868BD" w:rsidP="00A868BD">
      <w:pPr>
        <w:textAlignment w:val="baseline"/>
      </w:pPr>
      <w:r>
        <w:rPr>
          <w:rFonts w:ascii="Arial" w:hAnsi="Arial" w:cs="Arial"/>
          <w:noProof/>
          <w:sz w:val="20"/>
          <w:szCs w:val="20"/>
          <w:lang w:eastAsia="nl-NL"/>
        </w:rPr>
        <w:drawing>
          <wp:inline distT="0" distB="0" distL="0" distR="0" wp14:anchorId="2DD5F7B8" wp14:editId="76AEF9C9">
            <wp:extent cx="123825" cy="1238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10" w:history="1">
        <w:r>
          <w:rPr>
            <w:rStyle w:val="Hyperlink"/>
            <w:rFonts w:ascii="Arial" w:hAnsi="Arial" w:cs="Arial"/>
            <w:sz w:val="20"/>
            <w:szCs w:val="20"/>
            <w:lang w:eastAsia="nl-NL"/>
          </w:rPr>
          <w:t>twitter.com/</w:t>
        </w:r>
        <w:proofErr w:type="spellStart"/>
        <w:r>
          <w:rPr>
            <w:rStyle w:val="Hyperlink"/>
            <w:rFonts w:ascii="Arial" w:hAnsi="Arial" w:cs="Arial"/>
            <w:sz w:val="20"/>
            <w:szCs w:val="20"/>
            <w:lang w:eastAsia="nl-NL"/>
          </w:rPr>
          <w:t>shertogenbosch</w:t>
        </w:r>
        <w:proofErr w:type="spellEnd"/>
      </w:hyperlink>
      <w:r>
        <w:rPr>
          <w:rFonts w:ascii="Arial" w:hAnsi="Arial" w:cs="Arial"/>
          <w:sz w:val="20"/>
          <w:szCs w:val="20"/>
          <w:lang w:eastAsia="nl-NL"/>
        </w:rPr>
        <w:t xml:space="preserve"> </w:t>
      </w:r>
    </w:p>
    <w:p w14:paraId="3DE98D94" w14:textId="5364D539" w:rsidR="00A868BD" w:rsidRDefault="00A868BD" w:rsidP="00A868BD">
      <w:pPr>
        <w:textAlignment w:val="baseline"/>
      </w:pPr>
      <w:r>
        <w:rPr>
          <w:rFonts w:ascii="Arial" w:hAnsi="Arial" w:cs="Arial"/>
          <w:noProof/>
          <w:sz w:val="20"/>
          <w:szCs w:val="20"/>
          <w:lang w:eastAsia="nl-NL"/>
        </w:rPr>
        <w:drawing>
          <wp:inline distT="0" distB="0" distL="0" distR="0" wp14:anchorId="048D0D76" wp14:editId="101D697F">
            <wp:extent cx="123825" cy="1238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0"/>
          <w:szCs w:val="20"/>
          <w:lang w:eastAsia="nl-NL"/>
        </w:rPr>
        <w:t> </w:t>
      </w:r>
      <w:hyperlink r:id="rId13" w:history="1">
        <w:r>
          <w:rPr>
            <w:rStyle w:val="Hyperlink"/>
            <w:rFonts w:ascii="Arial" w:hAnsi="Arial" w:cs="Arial"/>
            <w:sz w:val="20"/>
            <w:szCs w:val="20"/>
            <w:lang w:eastAsia="nl-NL"/>
          </w:rPr>
          <w:t>facebook.com/</w:t>
        </w:r>
        <w:proofErr w:type="spellStart"/>
        <w:r>
          <w:rPr>
            <w:rStyle w:val="Hyperlink"/>
            <w:rFonts w:ascii="Arial" w:hAnsi="Arial" w:cs="Arial"/>
            <w:sz w:val="20"/>
            <w:szCs w:val="20"/>
            <w:lang w:eastAsia="nl-NL"/>
          </w:rPr>
          <w:t>Gemeente.shertogenbosch</w:t>
        </w:r>
        <w:proofErr w:type="spellEnd"/>
      </w:hyperlink>
      <w:r>
        <w:rPr>
          <w:rFonts w:ascii="Arial" w:hAnsi="Arial" w:cs="Arial"/>
          <w:sz w:val="20"/>
          <w:szCs w:val="20"/>
          <w:lang w:eastAsia="nl-NL"/>
        </w:rPr>
        <w:t xml:space="preserve"> </w:t>
      </w:r>
    </w:p>
    <w:p w14:paraId="43E93FA1" w14:textId="1EEA1297" w:rsidR="00A868BD" w:rsidRDefault="00A868BD" w:rsidP="00A868BD">
      <w:r>
        <w:rPr>
          <w:rFonts w:ascii="Arial" w:hAnsi="Arial" w:cs="Arial"/>
          <w:noProof/>
          <w:sz w:val="20"/>
          <w:szCs w:val="20"/>
          <w:lang w:eastAsia="nl-NL"/>
        </w:rPr>
        <w:drawing>
          <wp:inline distT="0" distB="0" distL="0" distR="0" wp14:anchorId="324A2383" wp14:editId="7D757A84">
            <wp:extent cx="123825" cy="123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sz w:val="20"/>
          <w:szCs w:val="20"/>
          <w:lang w:eastAsia="nl-NL"/>
        </w:rPr>
        <w:t> </w:t>
      </w:r>
      <w:hyperlink r:id="rId16" w:history="1">
        <w:r>
          <w:rPr>
            <w:rStyle w:val="Hyperlink"/>
            <w:rFonts w:ascii="Arial" w:hAnsi="Arial" w:cs="Arial"/>
            <w:sz w:val="20"/>
            <w:szCs w:val="20"/>
            <w:lang w:eastAsia="nl-NL"/>
          </w:rPr>
          <w:t>Gemeente ’s-Hertogenbosch op LinkedIn</w:t>
        </w:r>
      </w:hyperlink>
      <w:r>
        <w:rPr>
          <w:rFonts w:ascii="Arial" w:hAnsi="Arial" w:cs="Arial"/>
          <w:sz w:val="20"/>
          <w:szCs w:val="20"/>
          <w:lang w:eastAsia="nl-NL"/>
        </w:rPr>
        <w:t xml:space="preserve"> </w:t>
      </w:r>
      <w:r>
        <w:t> </w:t>
      </w:r>
    </w:p>
    <w:p w14:paraId="78137389" w14:textId="77777777" w:rsidR="001D107C" w:rsidRDefault="001D107C"/>
    <w:sectPr w:rsidR="001D1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BD"/>
    <w:rsid w:val="001D107C"/>
    <w:rsid w:val="00A86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AD14"/>
  <w15:chartTrackingRefBased/>
  <w15:docId w15:val="{646F016A-2FA8-4EA6-8454-B244E2F3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8B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868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acebook.com/Gemeente.shertogenbosc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hertogenbosch.nl/" TargetMode="External"/><Relationship Id="rId12" Type="http://schemas.openxmlformats.org/officeDocument/2006/relationships/image" Target="cid:image002.png@01D76130.67D844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inkedin.com/company/44432/" TargetMode="External"/><Relationship Id="rId1" Type="http://schemas.openxmlformats.org/officeDocument/2006/relationships/styles" Target="styles.xml"/><Relationship Id="rId6" Type="http://schemas.openxmlformats.org/officeDocument/2006/relationships/hyperlink" Target="mailto:e.vanspijk@s-hertogenbosch.nl" TargetMode="External"/><Relationship Id="rId11" Type="http://schemas.openxmlformats.org/officeDocument/2006/relationships/image" Target="media/image2.png"/><Relationship Id="rId5" Type="http://schemas.openxmlformats.org/officeDocument/2006/relationships/hyperlink" Target="http://www.s-hertogenbosch.nl/maaibeleid" TargetMode="External"/><Relationship Id="rId15" Type="http://schemas.openxmlformats.org/officeDocument/2006/relationships/image" Target="cid:image003.png@01D76130.67D84470" TargetMode="External"/><Relationship Id="rId10" Type="http://schemas.openxmlformats.org/officeDocument/2006/relationships/hyperlink" Target="twitter.com/shertogenbosch" TargetMode="External"/><Relationship Id="rId4" Type="http://schemas.openxmlformats.org/officeDocument/2006/relationships/hyperlink" Target="https://www.s-hertogenbosch.nl/fileadmin/Website/Actueel/Projecten/Bomen/Beleidsplan__s-Hertogenbosch_Groen_en_Klimaatbestendig__2021_.pdf" TargetMode="External"/><Relationship Id="rId9" Type="http://schemas.openxmlformats.org/officeDocument/2006/relationships/image" Target="cid:image001.png@01D76130.67D84470" TargetMode="Externa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1962</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2021-06-15T12:49:00Z</dcterms:created>
  <dcterms:modified xsi:type="dcterms:W3CDTF">2021-06-15T12:49:00Z</dcterms:modified>
</cp:coreProperties>
</file>