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0A1" w:rsidRPr="00401C11" w:rsidRDefault="00B470A1" w:rsidP="00401C11">
      <w:pPr>
        <w:spacing w:after="0" w:line="240" w:lineRule="auto"/>
        <w:ind w:right="525"/>
        <w:jc w:val="center"/>
        <w:rPr>
          <w:rFonts w:ascii="Arial" w:eastAsia="Times New Roman" w:hAnsi="Arial" w:cs="Arial"/>
          <w:b/>
          <w:color w:val="202124"/>
          <w:sz w:val="32"/>
          <w:szCs w:val="24"/>
          <w:lang w:eastAsia="nl-NL"/>
        </w:rPr>
      </w:pPr>
      <w:bookmarkStart w:id="0" w:name="_GoBack"/>
      <w:bookmarkEnd w:id="0"/>
      <w:r w:rsidRPr="00401C11">
        <w:rPr>
          <w:rFonts w:ascii="Arial" w:eastAsia="Times New Roman" w:hAnsi="Arial" w:cs="Arial"/>
          <w:b/>
          <w:color w:val="202124"/>
          <w:sz w:val="32"/>
          <w:szCs w:val="24"/>
          <w:lang w:eastAsia="nl-NL"/>
        </w:rPr>
        <w:t>De Open Tuinendag</w:t>
      </w:r>
      <w:r w:rsidR="00401C11" w:rsidRPr="00401C11">
        <w:rPr>
          <w:rFonts w:ascii="Arial" w:eastAsia="Times New Roman" w:hAnsi="Arial" w:cs="Arial"/>
          <w:b/>
          <w:color w:val="202124"/>
          <w:sz w:val="32"/>
          <w:szCs w:val="24"/>
          <w:lang w:eastAsia="nl-NL"/>
        </w:rPr>
        <w:t xml:space="preserve"> 19 mei 2019</w:t>
      </w:r>
    </w:p>
    <w:p w:rsidR="00B470A1" w:rsidRDefault="00B470A1" w:rsidP="00B470A1">
      <w:pPr>
        <w:spacing w:after="0" w:line="240" w:lineRule="auto"/>
        <w:ind w:right="525"/>
        <w:rPr>
          <w:rFonts w:ascii="Arial" w:eastAsia="Times New Roman" w:hAnsi="Arial" w:cs="Arial"/>
          <w:color w:val="202124"/>
          <w:sz w:val="24"/>
          <w:szCs w:val="24"/>
          <w:lang w:eastAsia="nl-NL"/>
        </w:rPr>
      </w:pPr>
    </w:p>
    <w:p w:rsidR="00B470A1" w:rsidRDefault="00B470A1" w:rsidP="00B470A1">
      <w:pPr>
        <w:spacing w:after="0" w:line="240" w:lineRule="auto"/>
        <w:ind w:right="525"/>
        <w:rPr>
          <w:rFonts w:ascii="Arial" w:eastAsia="Times New Roman" w:hAnsi="Arial" w:cs="Arial"/>
          <w:color w:val="202124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202124"/>
          <w:sz w:val="24"/>
          <w:szCs w:val="24"/>
          <w:lang w:eastAsia="nl-NL"/>
        </w:rPr>
        <w:t xml:space="preserve">In samenwerking met de Kring Vrienden van ’s-Hertogenbosch organiseert het bestuur </w:t>
      </w:r>
      <w:r w:rsidR="00FF4CAC">
        <w:rPr>
          <w:rFonts w:ascii="Arial" w:eastAsia="Times New Roman" w:hAnsi="Arial" w:cs="Arial"/>
          <w:color w:val="202124"/>
          <w:sz w:val="24"/>
          <w:szCs w:val="24"/>
          <w:lang w:eastAsia="nl-NL"/>
        </w:rPr>
        <w:t>Paleiskwartier Wijkbelangen</w:t>
      </w:r>
      <w:r w:rsidR="000E36A3">
        <w:rPr>
          <w:rFonts w:ascii="Arial" w:eastAsia="Times New Roman" w:hAnsi="Arial" w:cs="Arial"/>
          <w:color w:val="202124"/>
          <w:sz w:val="24"/>
          <w:szCs w:val="24"/>
          <w:lang w:eastAsia="nl-NL"/>
        </w:rPr>
        <w:t xml:space="preserve"> </w:t>
      </w:r>
      <w:r>
        <w:rPr>
          <w:rFonts w:ascii="Arial" w:eastAsia="Times New Roman" w:hAnsi="Arial" w:cs="Arial"/>
          <w:color w:val="202124"/>
          <w:sz w:val="24"/>
          <w:szCs w:val="24"/>
          <w:lang w:eastAsia="nl-NL"/>
        </w:rPr>
        <w:t>in het kader van het 25 jarig bestaan een Open Tuinendag</w:t>
      </w:r>
      <w:r w:rsidR="007A5FD3">
        <w:rPr>
          <w:rFonts w:ascii="Arial" w:eastAsia="Times New Roman" w:hAnsi="Arial" w:cs="Arial"/>
          <w:color w:val="202124"/>
          <w:sz w:val="24"/>
          <w:szCs w:val="24"/>
          <w:lang w:eastAsia="nl-NL"/>
        </w:rPr>
        <w:t xml:space="preserve">. </w:t>
      </w:r>
    </w:p>
    <w:p w:rsidR="000E36A3" w:rsidRDefault="000E36A3" w:rsidP="00B470A1">
      <w:pPr>
        <w:spacing w:after="0" w:line="240" w:lineRule="auto"/>
        <w:ind w:right="525"/>
        <w:rPr>
          <w:rFonts w:ascii="Arial" w:eastAsia="Times New Roman" w:hAnsi="Arial" w:cs="Arial"/>
          <w:color w:val="202124"/>
          <w:sz w:val="24"/>
          <w:szCs w:val="24"/>
          <w:lang w:eastAsia="nl-NL"/>
        </w:rPr>
      </w:pPr>
      <w:r w:rsidRPr="000E36A3">
        <w:rPr>
          <w:rFonts w:ascii="Arial" w:eastAsia="Times New Roman" w:hAnsi="Arial" w:cs="Arial"/>
          <w:color w:val="202124"/>
          <w:sz w:val="24"/>
          <w:szCs w:val="24"/>
          <w:lang w:eastAsia="nl-NL"/>
        </w:rPr>
        <w:t xml:space="preserve">Iedereen die het gebied niet kent of de wijk eens met andere ogen wil bekijken is van harte welkom. De </w:t>
      </w:r>
      <w:r>
        <w:rPr>
          <w:rFonts w:ascii="Arial" w:eastAsia="Times New Roman" w:hAnsi="Arial" w:cs="Arial"/>
          <w:color w:val="202124"/>
          <w:sz w:val="24"/>
          <w:szCs w:val="24"/>
          <w:lang w:eastAsia="nl-NL"/>
        </w:rPr>
        <w:t xml:space="preserve">gids van de Kring Vrienden van ’s-Hertogenbosch </w:t>
      </w:r>
      <w:r w:rsidRPr="000E36A3">
        <w:rPr>
          <w:rFonts w:ascii="Arial" w:eastAsia="Times New Roman" w:hAnsi="Arial" w:cs="Arial"/>
          <w:color w:val="202124"/>
          <w:sz w:val="24"/>
          <w:szCs w:val="24"/>
          <w:lang w:eastAsia="nl-NL"/>
        </w:rPr>
        <w:t>vertelt over de geschiedenis van het gebied en besteedt aandacht aan de architectuur van de gebouwen</w:t>
      </w:r>
      <w:r>
        <w:rPr>
          <w:rFonts w:ascii="Arial" w:eastAsia="Times New Roman" w:hAnsi="Arial" w:cs="Arial"/>
          <w:color w:val="202124"/>
          <w:sz w:val="24"/>
          <w:szCs w:val="24"/>
          <w:lang w:eastAsia="nl-NL"/>
        </w:rPr>
        <w:t xml:space="preserve"> van het Paleiskwartier</w:t>
      </w:r>
      <w:r w:rsidRPr="000E36A3">
        <w:rPr>
          <w:rFonts w:ascii="Arial" w:eastAsia="Times New Roman" w:hAnsi="Arial" w:cs="Arial"/>
          <w:color w:val="202124"/>
          <w:sz w:val="24"/>
          <w:szCs w:val="24"/>
          <w:lang w:eastAsia="nl-NL"/>
        </w:rPr>
        <w:t xml:space="preserve">. Tijdens de wandeling worden ook de </w:t>
      </w:r>
      <w:r w:rsidR="00B470A1">
        <w:rPr>
          <w:rFonts w:ascii="Arial" w:eastAsia="Times New Roman" w:hAnsi="Arial" w:cs="Arial"/>
          <w:color w:val="202124"/>
          <w:sz w:val="24"/>
          <w:szCs w:val="24"/>
          <w:lang w:eastAsia="nl-NL"/>
        </w:rPr>
        <w:t>tuinen van appartementencomplex Carrefour, Het Kabinet, De Croon en De Livin</w:t>
      </w:r>
      <w:r>
        <w:rPr>
          <w:rFonts w:ascii="Arial" w:eastAsia="Times New Roman" w:hAnsi="Arial" w:cs="Arial"/>
          <w:color w:val="202124"/>
          <w:sz w:val="24"/>
          <w:szCs w:val="24"/>
          <w:lang w:eastAsia="nl-NL"/>
        </w:rPr>
        <w:t xml:space="preserve"> bezocht.</w:t>
      </w:r>
      <w:r w:rsidR="007A5FD3">
        <w:rPr>
          <w:rFonts w:ascii="Arial" w:eastAsia="Times New Roman" w:hAnsi="Arial" w:cs="Arial"/>
          <w:color w:val="202124"/>
          <w:sz w:val="24"/>
          <w:szCs w:val="24"/>
          <w:lang w:eastAsia="nl-NL"/>
        </w:rPr>
        <w:t xml:space="preserve"> Deze tuinen zijn normaal gesloten voor het publiek. Uiteraard zijn de tuinen ook voor andere geïnteresseerden tussen 10.30 uur en 14.30 uur toegankelijk. </w:t>
      </w:r>
    </w:p>
    <w:p w:rsidR="00B470A1" w:rsidRDefault="00B470A1" w:rsidP="007A5FD3">
      <w:pPr>
        <w:spacing w:before="240" w:after="0" w:line="240" w:lineRule="auto"/>
        <w:ind w:right="525"/>
        <w:rPr>
          <w:rFonts w:ascii="Arial" w:eastAsia="Times New Roman" w:hAnsi="Arial" w:cs="Arial"/>
          <w:color w:val="202124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202124"/>
          <w:sz w:val="24"/>
          <w:szCs w:val="24"/>
          <w:lang w:eastAsia="nl-NL"/>
        </w:rPr>
        <w:t>Bewoners van het Palei</w:t>
      </w:r>
      <w:r w:rsidR="00401C11">
        <w:rPr>
          <w:rFonts w:ascii="Arial" w:eastAsia="Times New Roman" w:hAnsi="Arial" w:cs="Arial"/>
          <w:color w:val="202124"/>
          <w:sz w:val="24"/>
          <w:szCs w:val="24"/>
          <w:lang w:eastAsia="nl-NL"/>
        </w:rPr>
        <w:t>s</w:t>
      </w:r>
      <w:r>
        <w:rPr>
          <w:rFonts w:ascii="Arial" w:eastAsia="Times New Roman" w:hAnsi="Arial" w:cs="Arial"/>
          <w:color w:val="202124"/>
          <w:sz w:val="24"/>
          <w:szCs w:val="24"/>
          <w:lang w:eastAsia="nl-NL"/>
        </w:rPr>
        <w:t xml:space="preserve">kwartier </w:t>
      </w:r>
      <w:r w:rsidR="00401C11">
        <w:rPr>
          <w:rFonts w:ascii="Arial" w:eastAsia="Times New Roman" w:hAnsi="Arial" w:cs="Arial"/>
          <w:color w:val="202124"/>
          <w:sz w:val="24"/>
          <w:szCs w:val="24"/>
          <w:lang w:eastAsia="nl-NL"/>
        </w:rPr>
        <w:t>kunnen zich</w:t>
      </w:r>
      <w:r w:rsidR="00913DFF">
        <w:rPr>
          <w:rFonts w:ascii="Arial" w:eastAsia="Times New Roman" w:hAnsi="Arial" w:cs="Arial"/>
          <w:color w:val="202124"/>
          <w:sz w:val="24"/>
          <w:szCs w:val="24"/>
          <w:lang w:eastAsia="nl-NL"/>
        </w:rPr>
        <w:t xml:space="preserve">, indien zij dit wensen, </w:t>
      </w:r>
      <w:r w:rsidR="00401C11">
        <w:rPr>
          <w:rFonts w:ascii="Arial" w:eastAsia="Times New Roman" w:hAnsi="Arial" w:cs="Arial"/>
          <w:color w:val="202124"/>
          <w:sz w:val="24"/>
          <w:szCs w:val="24"/>
          <w:lang w:eastAsia="nl-NL"/>
        </w:rPr>
        <w:t>aansluiten bij de Paleiskwar</w:t>
      </w:r>
      <w:r w:rsidR="00913DFF">
        <w:rPr>
          <w:rFonts w:ascii="Arial" w:eastAsia="Times New Roman" w:hAnsi="Arial" w:cs="Arial"/>
          <w:color w:val="202124"/>
          <w:sz w:val="24"/>
          <w:szCs w:val="24"/>
          <w:lang w:eastAsia="nl-NL"/>
        </w:rPr>
        <w:t>t</w:t>
      </w:r>
      <w:r w:rsidR="00401C11">
        <w:rPr>
          <w:rFonts w:ascii="Arial" w:eastAsia="Times New Roman" w:hAnsi="Arial" w:cs="Arial"/>
          <w:color w:val="202124"/>
          <w:sz w:val="24"/>
          <w:szCs w:val="24"/>
          <w:lang w:eastAsia="nl-NL"/>
        </w:rPr>
        <w:t xml:space="preserve">ierwandelingen </w:t>
      </w:r>
      <w:r w:rsidR="00FF4CAC">
        <w:rPr>
          <w:rFonts w:ascii="Arial" w:eastAsia="Times New Roman" w:hAnsi="Arial" w:cs="Arial"/>
          <w:color w:val="202124"/>
          <w:sz w:val="24"/>
          <w:szCs w:val="24"/>
          <w:lang w:eastAsia="nl-NL"/>
        </w:rPr>
        <w:t>om op manier meer te weten te komen over de architectuur van het Paleiskwartier. De wandeling duurt ongeveer 1½ uur</w:t>
      </w:r>
      <w:r w:rsidR="000E36A3">
        <w:rPr>
          <w:rFonts w:ascii="Arial" w:eastAsia="Times New Roman" w:hAnsi="Arial" w:cs="Arial"/>
          <w:color w:val="202124"/>
          <w:sz w:val="24"/>
          <w:szCs w:val="24"/>
          <w:lang w:eastAsia="nl-NL"/>
        </w:rPr>
        <w:t>, deelname €6,00 per persoon</w:t>
      </w:r>
      <w:r w:rsidR="007A5FD3">
        <w:rPr>
          <w:rFonts w:ascii="Arial" w:eastAsia="Times New Roman" w:hAnsi="Arial" w:cs="Arial"/>
          <w:color w:val="202124"/>
          <w:sz w:val="24"/>
          <w:szCs w:val="24"/>
          <w:lang w:eastAsia="nl-NL"/>
        </w:rPr>
        <w:t xml:space="preserve"> </w:t>
      </w:r>
    </w:p>
    <w:p w:rsidR="00913DFF" w:rsidRDefault="00913DFF" w:rsidP="00B470A1">
      <w:pPr>
        <w:spacing w:after="0" w:line="240" w:lineRule="auto"/>
        <w:ind w:right="525"/>
        <w:rPr>
          <w:rFonts w:ascii="Arial" w:eastAsia="Times New Roman" w:hAnsi="Arial" w:cs="Arial"/>
          <w:color w:val="202124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202124"/>
          <w:sz w:val="24"/>
          <w:szCs w:val="24"/>
          <w:lang w:eastAsia="nl-NL"/>
        </w:rPr>
        <w:t>Er worden bij voldoende deelname twee Paleiskwartierwandelingen georganiseerd en wel om 11.00 uur en om 13</w:t>
      </w:r>
      <w:r w:rsidR="000E36A3">
        <w:rPr>
          <w:rFonts w:ascii="Arial" w:eastAsia="Times New Roman" w:hAnsi="Arial" w:cs="Arial"/>
          <w:color w:val="202124"/>
          <w:sz w:val="24"/>
          <w:szCs w:val="24"/>
          <w:lang w:eastAsia="nl-NL"/>
        </w:rPr>
        <w:t>.</w:t>
      </w:r>
      <w:r>
        <w:rPr>
          <w:rFonts w:ascii="Arial" w:eastAsia="Times New Roman" w:hAnsi="Arial" w:cs="Arial"/>
          <w:color w:val="202124"/>
          <w:sz w:val="24"/>
          <w:szCs w:val="24"/>
          <w:lang w:eastAsia="nl-NL"/>
        </w:rPr>
        <w:t>00 uur.</w:t>
      </w:r>
    </w:p>
    <w:p w:rsidR="000E36A3" w:rsidRDefault="000E36A3" w:rsidP="000E36A3">
      <w:pPr>
        <w:spacing w:after="0" w:line="240" w:lineRule="auto"/>
        <w:ind w:right="525"/>
        <w:rPr>
          <w:rFonts w:ascii="Arial" w:eastAsia="Times New Roman" w:hAnsi="Arial" w:cs="Arial"/>
          <w:color w:val="202124"/>
          <w:sz w:val="24"/>
          <w:szCs w:val="24"/>
          <w:lang w:eastAsia="nl-NL"/>
        </w:rPr>
      </w:pPr>
    </w:p>
    <w:p w:rsidR="000E36A3" w:rsidRDefault="00215CA5" w:rsidP="000E36A3">
      <w:pPr>
        <w:spacing w:after="0" w:line="240" w:lineRule="auto"/>
        <w:ind w:right="525"/>
        <w:rPr>
          <w:rStyle w:val="Hyperlink"/>
          <w:rFonts w:ascii="Arial" w:eastAsia="Times New Roman" w:hAnsi="Arial" w:cs="Arial"/>
          <w:sz w:val="24"/>
          <w:szCs w:val="24"/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57B9C6A1">
            <wp:simplePos x="0" y="0"/>
            <wp:positionH relativeFrom="margin">
              <wp:posOffset>2295525</wp:posOffset>
            </wp:positionH>
            <wp:positionV relativeFrom="paragraph">
              <wp:posOffset>13335</wp:posOffset>
            </wp:positionV>
            <wp:extent cx="3048000" cy="1996440"/>
            <wp:effectExtent l="0" t="0" r="0" b="381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996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36A3" w:rsidRPr="00B470A1">
        <w:rPr>
          <w:rFonts w:ascii="Arial" w:eastAsia="Times New Roman" w:hAnsi="Arial" w:cs="Arial"/>
          <w:color w:val="202124"/>
          <w:sz w:val="24"/>
          <w:szCs w:val="24"/>
          <w:lang w:eastAsia="nl-NL"/>
        </w:rPr>
        <w:t xml:space="preserve">Deze activiteit </w:t>
      </w:r>
      <w:r w:rsidR="000E36A3">
        <w:rPr>
          <w:rFonts w:ascii="Arial" w:eastAsia="Times New Roman" w:hAnsi="Arial" w:cs="Arial"/>
          <w:color w:val="202124"/>
          <w:sz w:val="24"/>
          <w:szCs w:val="24"/>
          <w:lang w:eastAsia="nl-NL"/>
        </w:rPr>
        <w:t xml:space="preserve">(Paleiskwartierwandeling) </w:t>
      </w:r>
      <w:r w:rsidR="000E36A3" w:rsidRPr="00B470A1">
        <w:rPr>
          <w:rFonts w:ascii="Arial" w:eastAsia="Times New Roman" w:hAnsi="Arial" w:cs="Arial"/>
          <w:color w:val="202124"/>
          <w:sz w:val="24"/>
          <w:szCs w:val="24"/>
          <w:lang w:eastAsia="nl-NL"/>
        </w:rPr>
        <w:t>wordt opgenomen in de maandelijkse advertentie van de Kring in de Bossche Omroep</w:t>
      </w:r>
      <w:r w:rsidR="000E36A3">
        <w:rPr>
          <w:rFonts w:ascii="Arial" w:eastAsia="Times New Roman" w:hAnsi="Arial" w:cs="Arial"/>
          <w:color w:val="202124"/>
          <w:sz w:val="24"/>
          <w:szCs w:val="24"/>
          <w:lang w:eastAsia="nl-NL"/>
        </w:rPr>
        <w:t xml:space="preserve"> </w:t>
      </w:r>
      <w:r w:rsidR="000E36A3" w:rsidRPr="00B470A1">
        <w:rPr>
          <w:rFonts w:ascii="Arial" w:eastAsia="Times New Roman" w:hAnsi="Arial" w:cs="Arial"/>
          <w:color w:val="202124"/>
          <w:sz w:val="24"/>
          <w:szCs w:val="24"/>
          <w:lang w:eastAsia="nl-NL"/>
        </w:rPr>
        <w:t xml:space="preserve">en </w:t>
      </w:r>
      <w:r w:rsidR="000E36A3">
        <w:rPr>
          <w:rFonts w:ascii="Arial" w:eastAsia="Times New Roman" w:hAnsi="Arial" w:cs="Arial"/>
          <w:color w:val="202124"/>
          <w:sz w:val="24"/>
          <w:szCs w:val="24"/>
          <w:lang w:eastAsia="nl-NL"/>
        </w:rPr>
        <w:t xml:space="preserve">uiteraard is de nodige informatie ook op de website van het Paleiskwartier te vinden . </w:t>
      </w:r>
      <w:hyperlink r:id="rId6" w:history="1">
        <w:r w:rsidR="000E36A3" w:rsidRPr="0049135C">
          <w:rPr>
            <w:rStyle w:val="Hyperlink"/>
            <w:rFonts w:ascii="Arial" w:eastAsia="Times New Roman" w:hAnsi="Arial" w:cs="Arial"/>
            <w:sz w:val="24"/>
            <w:szCs w:val="24"/>
            <w:lang w:eastAsia="nl-NL"/>
          </w:rPr>
          <w:t>www.paleis.org</w:t>
        </w:r>
      </w:hyperlink>
    </w:p>
    <w:p w:rsidR="00B470A1" w:rsidRDefault="00B470A1" w:rsidP="00B470A1">
      <w:pPr>
        <w:spacing w:after="0" w:line="240" w:lineRule="auto"/>
        <w:ind w:right="525"/>
        <w:rPr>
          <w:rFonts w:ascii="Arial" w:eastAsia="Times New Roman" w:hAnsi="Arial" w:cs="Arial"/>
          <w:color w:val="202124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202124"/>
          <w:sz w:val="24"/>
          <w:szCs w:val="24"/>
          <w:lang w:eastAsia="nl-NL"/>
        </w:rPr>
        <w:t>.</w:t>
      </w:r>
    </w:p>
    <w:p w:rsidR="00B470A1" w:rsidRDefault="00B470A1" w:rsidP="00B470A1">
      <w:pPr>
        <w:spacing w:after="0" w:line="240" w:lineRule="auto"/>
        <w:ind w:right="525"/>
        <w:rPr>
          <w:rFonts w:ascii="Arial" w:eastAsia="Times New Roman" w:hAnsi="Arial" w:cs="Arial"/>
          <w:color w:val="202124"/>
          <w:sz w:val="24"/>
          <w:szCs w:val="24"/>
          <w:lang w:eastAsia="nl-NL"/>
        </w:rPr>
      </w:pPr>
      <w:r w:rsidRPr="007A5FD3">
        <w:rPr>
          <w:rFonts w:ascii="Arial" w:eastAsia="Times New Roman" w:hAnsi="Arial" w:cs="Arial"/>
          <w:b/>
          <w:i/>
          <w:color w:val="202124"/>
          <w:sz w:val="24"/>
          <w:szCs w:val="24"/>
          <w:lang w:eastAsia="nl-NL"/>
        </w:rPr>
        <w:t xml:space="preserve">Op de website </w:t>
      </w:r>
      <w:hyperlink r:id="rId7" w:tgtFrame="_blank" w:history="1">
        <w:r w:rsidRPr="007A5FD3">
          <w:rPr>
            <w:rFonts w:ascii="Arial" w:eastAsia="Times New Roman" w:hAnsi="Arial" w:cs="Arial"/>
            <w:b/>
            <w:i/>
            <w:color w:val="0000FF"/>
            <w:sz w:val="24"/>
            <w:szCs w:val="24"/>
            <w:u w:val="single"/>
            <w:lang w:eastAsia="nl-NL"/>
          </w:rPr>
          <w:t>dagjedenbosch.com</w:t>
        </w:r>
      </w:hyperlink>
      <w:r w:rsidRPr="007A5FD3">
        <w:rPr>
          <w:rFonts w:ascii="Arial" w:eastAsia="Times New Roman" w:hAnsi="Arial" w:cs="Arial"/>
          <w:b/>
          <w:i/>
          <w:color w:val="202124"/>
          <w:sz w:val="24"/>
          <w:szCs w:val="24"/>
          <w:lang w:eastAsia="nl-NL"/>
        </w:rPr>
        <w:t xml:space="preserve"> wordt het mogelijk voor 19 mei om 11.00 uur en om 13.00 uur vrije </w:t>
      </w:r>
      <w:r w:rsidR="00913DFF" w:rsidRPr="007A5FD3">
        <w:rPr>
          <w:rFonts w:ascii="Arial" w:eastAsia="Times New Roman" w:hAnsi="Arial" w:cs="Arial"/>
          <w:b/>
          <w:i/>
          <w:color w:val="202124"/>
          <w:sz w:val="24"/>
          <w:szCs w:val="24"/>
          <w:lang w:eastAsia="nl-NL"/>
        </w:rPr>
        <w:t>P</w:t>
      </w:r>
      <w:r w:rsidRPr="007A5FD3">
        <w:rPr>
          <w:rFonts w:ascii="Arial" w:eastAsia="Times New Roman" w:hAnsi="Arial" w:cs="Arial"/>
          <w:b/>
          <w:i/>
          <w:color w:val="202124"/>
          <w:sz w:val="24"/>
          <w:szCs w:val="24"/>
          <w:lang w:eastAsia="nl-NL"/>
        </w:rPr>
        <w:t>aleiskwartierwandelingen te boeken. Er wordt extra aandacht aan gegeven dat er een aantal binnentuinen te bezoeken zijn  die normaal zijn gesloten</w:t>
      </w:r>
      <w:r>
        <w:rPr>
          <w:rFonts w:ascii="Arial" w:eastAsia="Times New Roman" w:hAnsi="Arial" w:cs="Arial"/>
          <w:color w:val="202124"/>
          <w:sz w:val="24"/>
          <w:szCs w:val="24"/>
          <w:lang w:eastAsia="nl-NL"/>
        </w:rPr>
        <w:t xml:space="preserve">. </w:t>
      </w:r>
    </w:p>
    <w:p w:rsidR="00B470A1" w:rsidRDefault="00B470A1" w:rsidP="00B470A1">
      <w:pPr>
        <w:spacing w:after="0" w:line="240" w:lineRule="auto"/>
        <w:ind w:right="525"/>
        <w:rPr>
          <w:rFonts w:ascii="Arial" w:eastAsia="Times New Roman" w:hAnsi="Arial" w:cs="Arial"/>
          <w:color w:val="202124"/>
          <w:sz w:val="24"/>
          <w:szCs w:val="24"/>
          <w:lang w:eastAsia="nl-NL"/>
        </w:rPr>
      </w:pPr>
    </w:p>
    <w:sectPr w:rsidR="00B47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0A1"/>
    <w:rsid w:val="000E36A3"/>
    <w:rsid w:val="00215CA5"/>
    <w:rsid w:val="00401C11"/>
    <w:rsid w:val="00665425"/>
    <w:rsid w:val="00750758"/>
    <w:rsid w:val="007A5FD3"/>
    <w:rsid w:val="00913DFF"/>
    <w:rsid w:val="009C107A"/>
    <w:rsid w:val="00B470A1"/>
    <w:rsid w:val="00FF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E36A3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0E36A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E36A3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0E36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8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8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2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88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91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31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55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122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09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526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279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574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834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878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975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3169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614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1470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9126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68081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995466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6093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59456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7393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266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41160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660802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093285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571920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10273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015516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8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0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05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25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81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79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3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478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011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542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557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240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260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3148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8902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1322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3944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8945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335456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32618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20287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34079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10837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0507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18560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246064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0721668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17953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62271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382240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957161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745536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618020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127829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99299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683645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748210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314509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94198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676778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361511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767476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868340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568515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agjedenbosch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aleis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1437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Bastiaansen Jan</dc:creator>
  <cp:keywords/>
  <dc:description/>
  <cp:lastModifiedBy>Kees Deijl</cp:lastModifiedBy>
  <cp:revision>2</cp:revision>
  <dcterms:created xsi:type="dcterms:W3CDTF">2019-04-06T19:49:00Z</dcterms:created>
  <dcterms:modified xsi:type="dcterms:W3CDTF">2019-04-06T19:49:00Z</dcterms:modified>
</cp:coreProperties>
</file>