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EEEEEE"/>
        <w:tblCellMar>
          <w:left w:w="0" w:type="dxa"/>
          <w:right w:w="0" w:type="dxa"/>
        </w:tblCellMar>
        <w:tblLook w:val="04A0" w:firstRow="1" w:lastRow="0" w:firstColumn="1" w:lastColumn="0" w:noHBand="0" w:noVBand="1"/>
      </w:tblPr>
      <w:tblGrid>
        <w:gridCol w:w="9000"/>
      </w:tblGrid>
      <w:tr w:rsidR="008F4F7B" w:rsidRPr="008F4F7B" w14:paraId="77DBF922" w14:textId="77777777" w:rsidTr="008F4F7B">
        <w:tc>
          <w:tcPr>
            <w:tcW w:w="0" w:type="auto"/>
            <w:shd w:val="clear" w:color="auto" w:fill="EEEEEE"/>
          </w:tcPr>
          <w:p w14:paraId="3DD03708" w14:textId="77777777" w:rsidR="008F4F7B" w:rsidRPr="008F4F7B" w:rsidRDefault="008F4F7B" w:rsidP="008F4F7B">
            <w:pPr>
              <w:rPr>
                <w:rFonts w:ascii="Times New Roman" w:eastAsia="Times New Roman" w:hAnsi="Times New Roman" w:cs="Times New Roman"/>
                <w:color w:val="000000"/>
                <w:sz w:val="27"/>
                <w:szCs w:val="27"/>
                <w:lang w:eastAsia="nl-NL"/>
              </w:rPr>
            </w:pPr>
          </w:p>
        </w:tc>
      </w:tr>
      <w:tr w:rsidR="008F4F7B" w:rsidRPr="008F4F7B" w14:paraId="7B577C2A" w14:textId="77777777" w:rsidTr="008F4F7B">
        <w:tc>
          <w:tcPr>
            <w:tcW w:w="0" w:type="auto"/>
            <w:shd w:val="clear" w:color="auto" w:fill="EEEEEE"/>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F4F7B" w:rsidRPr="008F4F7B" w14:paraId="17365807"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8F4F7B" w:rsidRPr="008F4F7B" w14:paraId="662CFC3B" w14:textId="77777777">
                    <w:tc>
                      <w:tcPr>
                        <w:tcW w:w="0" w:type="auto"/>
                        <w:hideMark/>
                      </w:tcPr>
                      <w:p w14:paraId="4CF17547" w14:textId="77777777" w:rsidR="008F4F7B" w:rsidRPr="008F4F7B" w:rsidRDefault="008F4F7B" w:rsidP="008F4F7B">
                        <w:pPr>
                          <w:jc w:val="center"/>
                          <w:rPr>
                            <w:rFonts w:ascii="Times New Roman" w:eastAsia="Times New Roman" w:hAnsi="Times New Roman" w:cs="Times New Roman"/>
                            <w:sz w:val="20"/>
                            <w:szCs w:val="20"/>
                            <w:lang w:eastAsia="nl-NL"/>
                          </w:rPr>
                        </w:pPr>
                      </w:p>
                    </w:tc>
                  </w:tr>
                </w:tbl>
                <w:p w14:paraId="66D562A9"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34AD8120" w14:textId="77777777">
                    <w:tc>
                      <w:tcPr>
                        <w:tcW w:w="0" w:type="auto"/>
                        <w:shd w:val="clear" w:color="auto" w:fill="EDC9C4"/>
                        <w:vAlign w:val="center"/>
                        <w:hideMark/>
                      </w:tcPr>
                      <w:tbl>
                        <w:tblPr>
                          <w:tblW w:w="5000" w:type="pct"/>
                          <w:tblCellMar>
                            <w:left w:w="0" w:type="dxa"/>
                            <w:right w:w="0" w:type="dxa"/>
                          </w:tblCellMar>
                          <w:tblLook w:val="04A0" w:firstRow="1" w:lastRow="0" w:firstColumn="1" w:lastColumn="0" w:noHBand="0" w:noVBand="1"/>
                        </w:tblPr>
                        <w:tblGrid>
                          <w:gridCol w:w="6600"/>
                          <w:gridCol w:w="2400"/>
                        </w:tblGrid>
                        <w:tr w:rsidR="008F4F7B" w:rsidRPr="008F4F7B" w14:paraId="26A87326" w14:textId="77777777">
                          <w:tc>
                            <w:tcPr>
                              <w:tcW w:w="0" w:type="auto"/>
                              <w:tcMar>
                                <w:top w:w="135" w:type="dxa"/>
                                <w:left w:w="480" w:type="dxa"/>
                                <w:bottom w:w="135" w:type="dxa"/>
                                <w:right w:w="0" w:type="dxa"/>
                              </w:tcMar>
                              <w:hideMark/>
                            </w:tcPr>
                            <w:p w14:paraId="2336D792" w14:textId="77777777" w:rsidR="008F4F7B" w:rsidRPr="008F4F7B" w:rsidRDefault="008F4F7B" w:rsidP="008F4F7B">
                              <w:pPr>
                                <w:spacing w:line="450" w:lineRule="atLeast"/>
                                <w:outlineLvl w:val="0"/>
                                <w:rPr>
                                  <w:rFonts w:ascii="Trebuchet MS" w:eastAsia="Times New Roman" w:hAnsi="Trebuchet MS" w:cs="Times New Roman"/>
                                  <w:b/>
                                  <w:bCs/>
                                  <w:color w:val="112134"/>
                                  <w:kern w:val="36"/>
                                  <w:sz w:val="36"/>
                                  <w:szCs w:val="36"/>
                                  <w:lang w:eastAsia="nl-NL"/>
                                </w:rPr>
                              </w:pPr>
                              <w:r w:rsidRPr="008F4F7B">
                                <w:rPr>
                                  <w:rFonts w:ascii="Trebuchet MS" w:eastAsia="Times New Roman" w:hAnsi="Trebuchet MS" w:cs="Times New Roman"/>
                                  <w:b/>
                                  <w:bCs/>
                                  <w:color w:val="112134"/>
                                  <w:kern w:val="36"/>
                                  <w:sz w:val="36"/>
                                  <w:szCs w:val="36"/>
                                  <w:lang w:eastAsia="nl-NL"/>
                                </w:rPr>
                                <w:t>Nieuwsbrief Spoorzone </w:t>
                              </w:r>
                            </w:p>
                          </w:tc>
                          <w:tc>
                            <w:tcPr>
                              <w:tcW w:w="2400" w:type="dxa"/>
                              <w:tcMar>
                                <w:top w:w="135" w:type="dxa"/>
                                <w:left w:w="0" w:type="dxa"/>
                                <w:bottom w:w="135" w:type="dxa"/>
                                <w:right w:w="480" w:type="dxa"/>
                              </w:tcMar>
                              <w:vAlign w:val="center"/>
                              <w:hideMark/>
                            </w:tcPr>
                            <w:p w14:paraId="09F8BE48" w14:textId="77777777" w:rsidR="008F4F7B" w:rsidRPr="008F4F7B" w:rsidRDefault="008F4F7B" w:rsidP="008F4F7B">
                              <w:pPr>
                                <w:spacing w:line="252" w:lineRule="atLeast"/>
                                <w:jc w:val="right"/>
                                <w:rPr>
                                  <w:rFonts w:ascii="Trebuchet MS" w:eastAsia="Times New Roman" w:hAnsi="Trebuchet MS" w:cs="Times New Roman"/>
                                  <w:b/>
                                  <w:bCs/>
                                  <w:color w:val="112134"/>
                                  <w:sz w:val="21"/>
                                  <w:szCs w:val="21"/>
                                  <w:lang w:eastAsia="nl-NL"/>
                                </w:rPr>
                              </w:pPr>
                              <w:r w:rsidRPr="008F4F7B">
                                <w:rPr>
                                  <w:rFonts w:ascii="Trebuchet MS" w:eastAsia="Times New Roman" w:hAnsi="Trebuchet MS" w:cs="Times New Roman"/>
                                  <w:b/>
                                  <w:bCs/>
                                  <w:color w:val="112134"/>
                                  <w:sz w:val="21"/>
                                  <w:szCs w:val="21"/>
                                  <w:lang w:eastAsia="nl-NL"/>
                                </w:rPr>
                                <w:t>[maart 2022]</w:t>
                              </w:r>
                            </w:p>
                          </w:tc>
                        </w:tr>
                      </w:tbl>
                      <w:p w14:paraId="27564BFA" w14:textId="77777777" w:rsidR="008F4F7B" w:rsidRPr="008F4F7B" w:rsidRDefault="008F4F7B" w:rsidP="008F4F7B">
                        <w:pPr>
                          <w:rPr>
                            <w:rFonts w:ascii="Times New Roman" w:eastAsia="Times New Roman" w:hAnsi="Times New Roman" w:cs="Times New Roman"/>
                            <w:color w:val="112134"/>
                            <w:sz w:val="24"/>
                            <w:szCs w:val="24"/>
                            <w:lang w:eastAsia="nl-NL"/>
                          </w:rPr>
                        </w:pPr>
                      </w:p>
                    </w:tc>
                  </w:tr>
                  <w:tr w:rsidR="008F4F7B" w:rsidRPr="008F4F7B" w14:paraId="129340F6" w14:textId="77777777">
                    <w:tc>
                      <w:tcPr>
                        <w:tcW w:w="0" w:type="auto"/>
                        <w:hideMark/>
                      </w:tcPr>
                      <w:tbl>
                        <w:tblPr>
                          <w:tblW w:w="3250" w:type="pct"/>
                          <w:tblCellMar>
                            <w:left w:w="0" w:type="dxa"/>
                            <w:right w:w="0" w:type="dxa"/>
                          </w:tblCellMar>
                          <w:tblLook w:val="04A0" w:firstRow="1" w:lastRow="0" w:firstColumn="1" w:lastColumn="0" w:noHBand="0" w:noVBand="1"/>
                        </w:tblPr>
                        <w:tblGrid>
                          <w:gridCol w:w="9000"/>
                        </w:tblGrid>
                        <w:tr w:rsidR="008F4F7B" w:rsidRPr="008F4F7B" w14:paraId="3FE4DEC7" w14:textId="77777777">
                          <w:tc>
                            <w:tcPr>
                              <w:tcW w:w="0" w:type="auto"/>
                              <w:hideMark/>
                            </w:tcPr>
                            <w:p w14:paraId="7F3F7127" w14:textId="77777777" w:rsidR="008F4F7B" w:rsidRPr="008F4F7B" w:rsidRDefault="008F4F7B" w:rsidP="008F4F7B">
                              <w:pPr>
                                <w:jc w:val="right"/>
                                <w:rPr>
                                  <w:rFonts w:ascii="Times New Roman" w:eastAsia="Times New Roman" w:hAnsi="Times New Roman" w:cs="Times New Roman"/>
                                  <w:sz w:val="24"/>
                                  <w:szCs w:val="24"/>
                                  <w:lang w:eastAsia="nl-NL"/>
                                </w:rPr>
                              </w:pPr>
                              <w:r w:rsidRPr="008F4F7B">
                                <w:rPr>
                                  <w:rFonts w:ascii="Times New Roman" w:eastAsia="Times New Roman" w:hAnsi="Times New Roman" w:cs="Times New Roman"/>
                                  <w:noProof/>
                                  <w:color w:val="C08E4B"/>
                                  <w:sz w:val="24"/>
                                  <w:szCs w:val="24"/>
                                  <w:lang w:eastAsia="nl-NL"/>
                                </w:rPr>
                                <w:drawing>
                                  <wp:inline distT="0" distB="0" distL="0" distR="0" wp14:anchorId="3352FDFF" wp14:editId="11E6EBD8">
                                    <wp:extent cx="5715000" cy="2219325"/>
                                    <wp:effectExtent l="0" t="0" r="0" b="9525"/>
                                    <wp:docPr id="5" name="Afbeelding 5" descr="Afbeelding met tekst, lucht, spoor, buiten&#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ucht, spoor, buiten&#10;&#10;Automatisch gegenereerde beschrijvi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219325"/>
                                            </a:xfrm>
                                            <a:prstGeom prst="rect">
                                              <a:avLst/>
                                            </a:prstGeom>
                                            <a:noFill/>
                                            <a:ln>
                                              <a:noFill/>
                                            </a:ln>
                                          </pic:spPr>
                                        </pic:pic>
                                      </a:graphicData>
                                    </a:graphic>
                                  </wp:inline>
                                </w:drawing>
                              </w:r>
                            </w:p>
                          </w:tc>
                        </w:tr>
                      </w:tbl>
                      <w:p w14:paraId="4A434AA4" w14:textId="77777777" w:rsidR="008F4F7B" w:rsidRPr="008F4F7B" w:rsidRDefault="008F4F7B" w:rsidP="008F4F7B">
                        <w:pPr>
                          <w:rPr>
                            <w:rFonts w:ascii="Times New Roman" w:eastAsia="Times New Roman" w:hAnsi="Times New Roman" w:cs="Times New Roman"/>
                            <w:sz w:val="24"/>
                            <w:szCs w:val="24"/>
                            <w:lang w:eastAsia="nl-NL"/>
                          </w:rPr>
                        </w:pPr>
                      </w:p>
                    </w:tc>
                  </w:tr>
                </w:tbl>
                <w:p w14:paraId="362FC681"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4EB09E1F"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8F4F7B" w:rsidRPr="008F4F7B" w14:paraId="45C1E98E" w14:textId="77777777">
                          <w:tc>
                            <w:tcPr>
                              <w:tcW w:w="0" w:type="auto"/>
                              <w:tcMar>
                                <w:top w:w="135" w:type="dxa"/>
                                <w:left w:w="480" w:type="dxa"/>
                                <w:bottom w:w="135" w:type="dxa"/>
                                <w:right w:w="480" w:type="dxa"/>
                              </w:tcMar>
                              <w:hideMark/>
                            </w:tcPr>
                            <w:p w14:paraId="61DF11FC" w14:textId="77777777" w:rsidR="008F4F7B" w:rsidRPr="008F4F7B" w:rsidRDefault="008F4F7B" w:rsidP="008F4F7B">
                              <w:pPr>
                                <w:spacing w:line="288" w:lineRule="atLeast"/>
                                <w:rPr>
                                  <w:rFonts w:ascii="Trebuchet MS" w:eastAsia="Times New Roman" w:hAnsi="Trebuchet MS" w:cs="Times New Roman"/>
                                  <w:color w:val="112134"/>
                                  <w:sz w:val="24"/>
                                  <w:szCs w:val="24"/>
                                  <w:lang w:eastAsia="nl-NL"/>
                                </w:rPr>
                              </w:pPr>
                              <w:r w:rsidRPr="008F4F7B">
                                <w:rPr>
                                  <w:rFonts w:ascii="Trebuchet MS" w:eastAsia="Times New Roman" w:hAnsi="Trebuchet MS" w:cs="Times New Roman"/>
                                  <w:color w:val="112134"/>
                                  <w:sz w:val="24"/>
                                  <w:szCs w:val="24"/>
                                  <w:lang w:eastAsia="nl-NL"/>
                                </w:rPr>
                                <w:t>We informeren je in regelmatige nieuwsbrieven over ontwikkelingen in de Spoorzone. Heb je vragen? Stel ze gerust via het e-mailadres</w:t>
                              </w:r>
                              <w:hyperlink r:id="rId7" w:tgtFrame="_blank" w:history="1">
                                <w:r w:rsidRPr="008F4F7B">
                                  <w:rPr>
                                    <w:rFonts w:ascii="Trebuchet MS" w:eastAsia="Times New Roman" w:hAnsi="Trebuchet MS" w:cs="Times New Roman"/>
                                    <w:color w:val="112134"/>
                                    <w:sz w:val="24"/>
                                    <w:szCs w:val="24"/>
                                    <w:u w:val="single"/>
                                    <w:lang w:eastAsia="nl-NL"/>
                                  </w:rPr>
                                  <w:t> spoorzone@s-hertogenbosch.nl</w:t>
                                </w:r>
                              </w:hyperlink>
                              <w:r w:rsidRPr="008F4F7B">
                                <w:rPr>
                                  <w:rFonts w:ascii="Trebuchet MS" w:eastAsia="Times New Roman" w:hAnsi="Trebuchet MS" w:cs="Times New Roman"/>
                                  <w:color w:val="112134"/>
                                  <w:sz w:val="24"/>
                                  <w:szCs w:val="24"/>
                                  <w:lang w:eastAsia="nl-NL"/>
                                </w:rPr>
                                <w:t>  </w:t>
                              </w:r>
                            </w:p>
                          </w:tc>
                        </w:tr>
                      </w:tbl>
                      <w:p w14:paraId="3B29D3D6" w14:textId="77777777" w:rsidR="008F4F7B" w:rsidRPr="008F4F7B" w:rsidRDefault="008F4F7B" w:rsidP="008F4F7B">
                        <w:pPr>
                          <w:rPr>
                            <w:rFonts w:ascii="Times New Roman" w:eastAsia="Times New Roman" w:hAnsi="Times New Roman" w:cs="Times New Roman"/>
                            <w:sz w:val="24"/>
                            <w:szCs w:val="24"/>
                            <w:lang w:eastAsia="nl-NL"/>
                          </w:rPr>
                        </w:pPr>
                      </w:p>
                    </w:tc>
                  </w:tr>
                </w:tbl>
                <w:p w14:paraId="68AEDBE2" w14:textId="77777777" w:rsidR="008F4F7B" w:rsidRPr="008F4F7B" w:rsidRDefault="008F4F7B" w:rsidP="008F4F7B">
                  <w:pPr>
                    <w:rPr>
                      <w:rFonts w:ascii="Times New Roman" w:eastAsia="Times New Roman" w:hAnsi="Times New Roman" w:cs="Times New Roman"/>
                      <w:sz w:val="24"/>
                      <w:szCs w:val="24"/>
                      <w:lang w:eastAsia="nl-NL"/>
                    </w:rPr>
                  </w:pPr>
                </w:p>
              </w:tc>
            </w:tr>
          </w:tbl>
          <w:p w14:paraId="1ADBBFBD" w14:textId="77777777" w:rsidR="008F4F7B" w:rsidRPr="008F4F7B" w:rsidRDefault="008F4F7B" w:rsidP="008F4F7B">
            <w:pPr>
              <w:jc w:val="center"/>
              <w:rPr>
                <w:rFonts w:ascii="Times New Roman" w:eastAsia="Times New Roman" w:hAnsi="Times New Roman" w:cs="Times New Roman"/>
                <w:color w:val="000000"/>
                <w:sz w:val="27"/>
                <w:szCs w:val="27"/>
                <w:lang w:eastAsia="nl-NL"/>
              </w:rPr>
            </w:pPr>
          </w:p>
        </w:tc>
      </w:tr>
      <w:tr w:rsidR="008F4F7B" w:rsidRPr="008F4F7B" w14:paraId="44B2202E" w14:textId="77777777" w:rsidTr="008F4F7B">
        <w:tc>
          <w:tcPr>
            <w:tcW w:w="0" w:type="auto"/>
            <w:shd w:val="clear" w:color="auto" w:fill="EEEEEE"/>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F4F7B" w:rsidRPr="008F4F7B" w14:paraId="78E4AF31"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8F4F7B" w:rsidRPr="008F4F7B" w14:paraId="0F73E900" w14:textId="77777777">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8F4F7B" w:rsidRPr="008F4F7B" w14:paraId="400F0095" w14:textId="77777777">
                          <w:tc>
                            <w:tcPr>
                              <w:tcW w:w="0" w:type="auto"/>
                              <w:tcBorders>
                                <w:bottom w:val="single" w:sz="6" w:space="0" w:color="AD9156"/>
                              </w:tcBorders>
                              <w:vAlign w:val="center"/>
                              <w:hideMark/>
                            </w:tcPr>
                            <w:p w14:paraId="66435489" w14:textId="77777777" w:rsidR="008F4F7B" w:rsidRPr="008F4F7B" w:rsidRDefault="008F4F7B" w:rsidP="008F4F7B">
                              <w:pPr>
                                <w:jc w:val="center"/>
                                <w:rPr>
                                  <w:rFonts w:ascii="Times New Roman" w:eastAsia="Times New Roman" w:hAnsi="Times New Roman" w:cs="Times New Roman"/>
                                  <w:sz w:val="20"/>
                                  <w:szCs w:val="20"/>
                                  <w:lang w:eastAsia="nl-NL"/>
                                </w:rPr>
                              </w:pPr>
                            </w:p>
                          </w:tc>
                        </w:tr>
                      </w:tbl>
                      <w:p w14:paraId="1A9634CA" w14:textId="77777777" w:rsidR="008F4F7B" w:rsidRPr="008F4F7B" w:rsidRDefault="008F4F7B" w:rsidP="008F4F7B">
                        <w:pPr>
                          <w:rPr>
                            <w:rFonts w:ascii="Times New Roman" w:eastAsia="Times New Roman" w:hAnsi="Times New Roman" w:cs="Times New Roman"/>
                            <w:sz w:val="24"/>
                            <w:szCs w:val="24"/>
                            <w:lang w:eastAsia="nl-NL"/>
                          </w:rPr>
                        </w:pPr>
                      </w:p>
                    </w:tc>
                  </w:tr>
                </w:tbl>
                <w:p w14:paraId="6CBE60A4"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2DFBB4FE" w14:textId="77777777">
                    <w:tc>
                      <w:tcPr>
                        <w:tcW w:w="0" w:type="auto"/>
                        <w:tcMar>
                          <w:top w:w="240" w:type="dxa"/>
                          <w:left w:w="240" w:type="dxa"/>
                          <w:bottom w:w="240" w:type="dxa"/>
                          <w:right w:w="24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8F4F7B" w:rsidRPr="008F4F7B" w14:paraId="37134BF5" w14:textId="77777777">
                          <w:tc>
                            <w:tcPr>
                              <w:tcW w:w="8460" w:type="dxa"/>
                              <w:tcMar>
                                <w:top w:w="0" w:type="dxa"/>
                                <w:left w:w="240" w:type="dxa"/>
                                <w:bottom w:w="0" w:type="dxa"/>
                                <w:right w:w="240" w:type="dxa"/>
                              </w:tcMar>
                              <w:hideMark/>
                            </w:tcPr>
                            <w:p w14:paraId="5E8E63E5" w14:textId="77777777" w:rsidR="008F4F7B" w:rsidRPr="008F4F7B" w:rsidRDefault="008F4F7B" w:rsidP="008F4F7B">
                              <w:pPr>
                                <w:spacing w:line="450" w:lineRule="atLeast"/>
                                <w:outlineLvl w:val="0"/>
                                <w:rPr>
                                  <w:rFonts w:ascii="Trebuchet MS" w:eastAsia="Times New Roman" w:hAnsi="Trebuchet MS" w:cs="Times New Roman"/>
                                  <w:b/>
                                  <w:bCs/>
                                  <w:color w:val="112134"/>
                                  <w:kern w:val="36"/>
                                  <w:sz w:val="36"/>
                                  <w:szCs w:val="36"/>
                                  <w:lang w:eastAsia="nl-NL"/>
                                </w:rPr>
                              </w:pPr>
                              <w:r w:rsidRPr="008F4F7B">
                                <w:rPr>
                                  <w:rFonts w:ascii="Trebuchet MS" w:eastAsia="Times New Roman" w:hAnsi="Trebuchet MS" w:cs="Times New Roman"/>
                                  <w:b/>
                                  <w:bCs/>
                                  <w:color w:val="112134"/>
                                  <w:kern w:val="36"/>
                                  <w:sz w:val="36"/>
                                  <w:szCs w:val="36"/>
                                  <w:lang w:eastAsia="nl-NL"/>
                                </w:rPr>
                                <w:t>Poëzie in de Spoorzone</w:t>
                              </w:r>
                            </w:p>
                            <w:p w14:paraId="179B2CD3" w14:textId="4CFE7632" w:rsidR="008F4F7B" w:rsidRPr="008F4F7B" w:rsidRDefault="008F4F7B" w:rsidP="008F4F7B">
                              <w:pPr>
                                <w:spacing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br/>
                                <w:t xml:space="preserve">Bossche stadsdichter </w:t>
                              </w:r>
                              <w:proofErr w:type="spellStart"/>
                              <w:r w:rsidRPr="008F4F7B">
                                <w:rPr>
                                  <w:rFonts w:ascii="Trebuchet MS" w:eastAsia="Times New Roman" w:hAnsi="Trebuchet MS" w:cs="Times New Roman"/>
                                  <w:color w:val="000000"/>
                                  <w:sz w:val="24"/>
                                  <w:szCs w:val="24"/>
                                  <w:lang w:eastAsia="nl-NL"/>
                                </w:rPr>
                                <w:t>Doeko</w:t>
                              </w:r>
                              <w:proofErr w:type="spellEnd"/>
                              <w:r w:rsidRPr="008F4F7B">
                                <w:rPr>
                                  <w:rFonts w:ascii="Trebuchet MS" w:eastAsia="Times New Roman" w:hAnsi="Trebuchet MS" w:cs="Times New Roman"/>
                                  <w:color w:val="000000"/>
                                  <w:sz w:val="24"/>
                                  <w:szCs w:val="24"/>
                                  <w:lang w:eastAsia="nl-NL"/>
                                </w:rPr>
                                <w:t xml:space="preserve"> L. schreef het gedicht "Iedereen evenveel ongelijk" op uitnodiging van de gemeente. Het wordt binnenkort op een gevel geplaatst in het Paleiskwartier met een foto van de spoortunnel op de achtergrond.</w:t>
                              </w:r>
                              <w:r w:rsidRPr="008F4F7B">
                                <w:rPr>
                                  <w:rFonts w:ascii="Trebuchet MS" w:eastAsia="Times New Roman" w:hAnsi="Trebuchet MS" w:cs="Times New Roman"/>
                                  <w:color w:val="000000"/>
                                  <w:sz w:val="24"/>
                                  <w:szCs w:val="24"/>
                                  <w:lang w:eastAsia="nl-NL"/>
                                </w:rPr>
                                <w:br/>
                              </w:r>
                              <w:r w:rsidRPr="008F4F7B">
                                <w:rPr>
                                  <w:rFonts w:ascii="Trebuchet MS" w:eastAsia="Times New Roman" w:hAnsi="Trebuchet MS" w:cs="Times New Roman"/>
                                  <w:color w:val="000000"/>
                                  <w:sz w:val="24"/>
                                  <w:szCs w:val="24"/>
                                  <w:lang w:eastAsia="nl-NL"/>
                                </w:rPr>
                                <w:br/>
                                <w:t xml:space="preserve">Het gedicht kan over van alles gaan. </w:t>
                              </w:r>
                              <w:proofErr w:type="spellStart"/>
                              <w:r w:rsidRPr="008F4F7B">
                                <w:rPr>
                                  <w:rFonts w:ascii="Trebuchet MS" w:eastAsia="Times New Roman" w:hAnsi="Trebuchet MS" w:cs="Times New Roman"/>
                                  <w:color w:val="000000"/>
                                  <w:sz w:val="24"/>
                                  <w:szCs w:val="24"/>
                                  <w:lang w:eastAsia="nl-NL"/>
                                </w:rPr>
                                <w:t>Doeko</w:t>
                              </w:r>
                              <w:proofErr w:type="spellEnd"/>
                              <w:r w:rsidRPr="008F4F7B">
                                <w:rPr>
                                  <w:rFonts w:ascii="Trebuchet MS" w:eastAsia="Times New Roman" w:hAnsi="Trebuchet MS" w:cs="Times New Roman"/>
                                  <w:color w:val="000000"/>
                                  <w:sz w:val="24"/>
                                  <w:szCs w:val="24"/>
                                  <w:lang w:eastAsia="nl-NL"/>
                                </w:rPr>
                                <w:t xml:space="preserve"> is benieuwd waar jij aan denkt als je het leest. Laat het graag via onderstaande link aan hem weten. Dan geef je het gedicht nog meer betekenis. Alle reacties worden naar </w:t>
                              </w:r>
                              <w:proofErr w:type="spellStart"/>
                              <w:r w:rsidRPr="008F4F7B">
                                <w:rPr>
                                  <w:rFonts w:ascii="Trebuchet MS" w:eastAsia="Times New Roman" w:hAnsi="Trebuchet MS" w:cs="Times New Roman"/>
                                  <w:color w:val="000000"/>
                                  <w:sz w:val="24"/>
                                  <w:szCs w:val="24"/>
                                  <w:lang w:eastAsia="nl-NL"/>
                                </w:rPr>
                                <w:t>Doeko</w:t>
                              </w:r>
                              <w:proofErr w:type="spellEnd"/>
                              <w:r w:rsidRPr="008F4F7B">
                                <w:rPr>
                                  <w:rFonts w:ascii="Trebuchet MS" w:eastAsia="Times New Roman" w:hAnsi="Trebuchet MS" w:cs="Times New Roman"/>
                                  <w:color w:val="000000"/>
                                  <w:sz w:val="24"/>
                                  <w:szCs w:val="24"/>
                                  <w:lang w:eastAsia="nl-NL"/>
                                </w:rPr>
                                <w:t xml:space="preserve"> doorgestuurd. Rechtsreeks reageren op zijn Facebookpagina </w:t>
                              </w:r>
                              <w:hyperlink r:id="rId8" w:tgtFrame="_blank" w:history="1">
                                <w:r w:rsidRPr="008F4F7B">
                                  <w:rPr>
                                    <w:rFonts w:ascii="Trebuchet MS" w:eastAsia="Times New Roman" w:hAnsi="Trebuchet MS" w:cs="Times New Roman"/>
                                    <w:color w:val="112134"/>
                                    <w:sz w:val="24"/>
                                    <w:szCs w:val="24"/>
                                    <w:u w:val="single"/>
                                    <w:lang w:eastAsia="nl-NL"/>
                                  </w:rPr>
                                  <w:t>'</w:t>
                                </w:r>
                              </w:hyperlink>
                              <w:hyperlink r:id="rId9" w:tgtFrame="_blank" w:history="1">
                                <w:r w:rsidRPr="008F4F7B">
                                  <w:rPr>
                                    <w:rFonts w:ascii="Trebuchet MS" w:eastAsia="Times New Roman" w:hAnsi="Trebuchet MS" w:cs="Times New Roman"/>
                                    <w:color w:val="112134"/>
                                    <w:sz w:val="24"/>
                                    <w:szCs w:val="24"/>
                                    <w:u w:val="single"/>
                                    <w:lang w:eastAsia="nl-NL"/>
                                  </w:rPr>
                                  <w:t>Stadsdichter Den Bosch'</w:t>
                                </w:r>
                              </w:hyperlink>
                              <w:r w:rsidRPr="008F4F7B">
                                <w:rPr>
                                  <w:rFonts w:ascii="Trebuchet MS" w:eastAsia="Times New Roman" w:hAnsi="Trebuchet MS" w:cs="Times New Roman"/>
                                  <w:color w:val="000000"/>
                                  <w:sz w:val="24"/>
                                  <w:szCs w:val="24"/>
                                  <w:lang w:eastAsia="nl-NL"/>
                                </w:rPr>
                                <w:t> kan ook.</w:t>
                              </w:r>
                              <w:r w:rsidRPr="008F4F7B">
                                <w:rPr>
                                  <w:rFonts w:ascii="Trebuchet MS" w:eastAsia="Times New Roman" w:hAnsi="Trebuchet MS" w:cs="Times New Roman"/>
                                  <w:color w:val="000000"/>
                                  <w:sz w:val="24"/>
                                  <w:szCs w:val="24"/>
                                  <w:lang w:eastAsia="nl-NL"/>
                                </w:rPr>
                                <w:br/>
                              </w:r>
                              <w:r w:rsidRPr="008F4F7B">
                                <w:rPr>
                                  <w:rFonts w:ascii="Trebuchet MS" w:eastAsia="Times New Roman" w:hAnsi="Trebuchet MS" w:cs="Times New Roman"/>
                                  <w:color w:val="000000"/>
                                  <w:sz w:val="24"/>
                                  <w:szCs w:val="24"/>
                                  <w:lang w:eastAsia="nl-NL"/>
                                </w:rPr>
                                <w:br/>
                              </w:r>
                              <w:r w:rsidRPr="008F4F7B">
                                <w:rPr>
                                  <w:rFonts w:ascii="Trebuchet MS" w:eastAsia="Times New Roman" w:hAnsi="Trebuchet MS" w:cs="Times New Roman"/>
                                  <w:color w:val="000000"/>
                                  <w:sz w:val="24"/>
                                  <w:szCs w:val="24"/>
                                  <w:lang w:eastAsia="nl-NL"/>
                                </w:rPr>
                                <w:lastRenderedPageBreak/>
                                <w:br/>
                              </w:r>
                              <w:r w:rsidRPr="008F4F7B">
                                <w:rPr>
                                  <w:rFonts w:ascii="Trebuchet MS" w:eastAsia="Times New Roman" w:hAnsi="Trebuchet MS" w:cs="Times New Roman"/>
                                  <w:noProof/>
                                  <w:color w:val="112134"/>
                                  <w:sz w:val="24"/>
                                  <w:szCs w:val="24"/>
                                  <w:lang w:eastAsia="nl-NL"/>
                                </w:rPr>
                                <w:drawing>
                                  <wp:inline distT="0" distB="0" distL="0" distR="0" wp14:anchorId="411CE455" wp14:editId="0C707B35">
                                    <wp:extent cx="5048250" cy="2838450"/>
                                    <wp:effectExtent l="0" t="0" r="0" b="0"/>
                                    <wp:docPr id="3" name="Afbeelding 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0" cy="2838450"/>
                                            </a:xfrm>
                                            <a:prstGeom prst="rect">
                                              <a:avLst/>
                                            </a:prstGeom>
                                            <a:noFill/>
                                            <a:ln>
                                              <a:noFill/>
                                            </a:ln>
                                          </pic:spPr>
                                        </pic:pic>
                                      </a:graphicData>
                                    </a:graphic>
                                  </wp:inline>
                                </w:drawing>
                              </w:r>
                            </w:p>
                          </w:tc>
                        </w:tr>
                        <w:tr w:rsidR="008F4F7B" w:rsidRPr="008F4F7B" w14:paraId="07EDF8F1" w14:textId="77777777">
                          <w:tc>
                            <w:tcPr>
                              <w:tcW w:w="0" w:type="auto"/>
                              <w:tcMar>
                                <w:top w:w="390" w:type="dxa"/>
                                <w:left w:w="240" w:type="dxa"/>
                                <w:bottom w:w="0" w:type="dxa"/>
                                <w:right w:w="0" w:type="dxa"/>
                              </w:tcMar>
                              <w:vAlign w:val="center"/>
                              <w:hideMark/>
                            </w:tcPr>
                            <w:tbl>
                              <w:tblPr>
                                <w:tblW w:w="1800" w:type="dxa"/>
                                <w:tblCellMar>
                                  <w:left w:w="0" w:type="dxa"/>
                                  <w:right w:w="0" w:type="dxa"/>
                                </w:tblCellMar>
                                <w:tblLook w:val="04A0" w:firstRow="1" w:lastRow="0" w:firstColumn="1" w:lastColumn="0" w:noHBand="0" w:noVBand="1"/>
                              </w:tblPr>
                              <w:tblGrid>
                                <w:gridCol w:w="1800"/>
                              </w:tblGrid>
                              <w:tr w:rsidR="008F4F7B" w:rsidRPr="008F4F7B" w14:paraId="465042F4" w14:textId="77777777">
                                <w:tc>
                                  <w:tcPr>
                                    <w:tcW w:w="0" w:type="auto"/>
                                    <w:vAlign w:val="center"/>
                                    <w:hideMark/>
                                  </w:tcPr>
                                  <w:p w14:paraId="7A55BD68" w14:textId="77777777" w:rsidR="008F4F7B" w:rsidRPr="008F4F7B" w:rsidRDefault="008F4F7B" w:rsidP="008F4F7B">
                                    <w:pPr>
                                      <w:spacing w:line="288" w:lineRule="atLeast"/>
                                      <w:rPr>
                                        <w:rFonts w:ascii="Trebuchet MS" w:eastAsia="Times New Roman" w:hAnsi="Trebuchet MS" w:cs="Times New Roman"/>
                                        <w:color w:val="000000"/>
                                        <w:sz w:val="24"/>
                                        <w:szCs w:val="24"/>
                                        <w:lang w:eastAsia="nl-NL"/>
                                      </w:rPr>
                                    </w:pPr>
                                  </w:p>
                                </w:tc>
                              </w:tr>
                            </w:tbl>
                            <w:p w14:paraId="1025745E" w14:textId="77777777" w:rsidR="008F4F7B" w:rsidRPr="008F4F7B" w:rsidRDefault="008F4F7B" w:rsidP="008F4F7B">
                              <w:pPr>
                                <w:rPr>
                                  <w:rFonts w:ascii="Times New Roman" w:eastAsia="Times New Roman" w:hAnsi="Times New Roman" w:cs="Times New Roman"/>
                                  <w:sz w:val="24"/>
                                  <w:szCs w:val="24"/>
                                  <w:lang w:eastAsia="nl-NL"/>
                                </w:rPr>
                              </w:pPr>
                            </w:p>
                          </w:tc>
                        </w:tr>
                      </w:tbl>
                      <w:p w14:paraId="4F73F145" w14:textId="77777777" w:rsidR="008F4F7B" w:rsidRPr="008F4F7B" w:rsidRDefault="008F4F7B" w:rsidP="008F4F7B">
                        <w:pPr>
                          <w:rPr>
                            <w:rFonts w:ascii="Times New Roman" w:eastAsia="Times New Roman" w:hAnsi="Times New Roman" w:cs="Times New Roman"/>
                            <w:sz w:val="24"/>
                            <w:szCs w:val="24"/>
                            <w:lang w:eastAsia="nl-NL"/>
                          </w:rPr>
                        </w:pPr>
                      </w:p>
                    </w:tc>
                  </w:tr>
                </w:tbl>
                <w:p w14:paraId="2C5B2E58"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23080AEC" w14:textId="77777777">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8F4F7B" w:rsidRPr="008F4F7B" w14:paraId="4633E901" w14:textId="77777777">
                          <w:tc>
                            <w:tcPr>
                              <w:tcW w:w="0" w:type="auto"/>
                              <w:tcBorders>
                                <w:bottom w:val="single" w:sz="6" w:space="0" w:color="AD9156"/>
                              </w:tcBorders>
                              <w:vAlign w:val="center"/>
                              <w:hideMark/>
                            </w:tcPr>
                            <w:p w14:paraId="410DB70B" w14:textId="77777777" w:rsidR="008F4F7B" w:rsidRPr="008F4F7B" w:rsidRDefault="008F4F7B" w:rsidP="008F4F7B">
                              <w:pPr>
                                <w:rPr>
                                  <w:rFonts w:ascii="Times New Roman" w:eastAsia="Times New Roman" w:hAnsi="Times New Roman" w:cs="Times New Roman"/>
                                  <w:sz w:val="24"/>
                                  <w:szCs w:val="24"/>
                                  <w:lang w:eastAsia="nl-NL"/>
                                </w:rPr>
                              </w:pPr>
                            </w:p>
                          </w:tc>
                        </w:tr>
                      </w:tbl>
                      <w:p w14:paraId="507E9431" w14:textId="77777777" w:rsidR="008F4F7B" w:rsidRPr="008F4F7B" w:rsidRDefault="008F4F7B" w:rsidP="008F4F7B">
                        <w:pPr>
                          <w:rPr>
                            <w:rFonts w:ascii="Times New Roman" w:eastAsia="Times New Roman" w:hAnsi="Times New Roman" w:cs="Times New Roman"/>
                            <w:sz w:val="24"/>
                            <w:szCs w:val="24"/>
                            <w:lang w:eastAsia="nl-NL"/>
                          </w:rPr>
                        </w:pPr>
                      </w:p>
                    </w:tc>
                  </w:tr>
                </w:tbl>
                <w:p w14:paraId="0697C186"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7FE99B88"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8F4F7B" w:rsidRPr="008F4F7B" w14:paraId="5B6874FF"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8F4F7B" w:rsidRPr="008F4F7B" w14:paraId="0C122164" w14:textId="77777777">
                                <w:tc>
                                  <w:tcPr>
                                    <w:tcW w:w="0" w:type="auto"/>
                                    <w:hideMark/>
                                  </w:tcPr>
                                  <w:p w14:paraId="06E7F797" w14:textId="77777777" w:rsidR="008F4F7B" w:rsidRPr="008F4F7B" w:rsidRDefault="008F4F7B" w:rsidP="008F4F7B">
                                    <w:pPr>
                                      <w:rPr>
                                        <w:rFonts w:ascii="Times New Roman" w:eastAsia="Times New Roman" w:hAnsi="Times New Roman" w:cs="Times New Roman"/>
                                        <w:sz w:val="24"/>
                                        <w:szCs w:val="24"/>
                                        <w:lang w:eastAsia="nl-NL"/>
                                      </w:rPr>
                                    </w:pPr>
                                    <w:r w:rsidRPr="008F4F7B">
                                      <w:rPr>
                                        <w:rFonts w:ascii="Times New Roman" w:eastAsia="Times New Roman" w:hAnsi="Times New Roman" w:cs="Times New Roman"/>
                                        <w:noProof/>
                                        <w:sz w:val="24"/>
                                        <w:szCs w:val="24"/>
                                        <w:lang w:eastAsia="nl-NL"/>
                                      </w:rPr>
                                      <w:drawing>
                                        <wp:inline distT="0" distB="0" distL="0" distR="0" wp14:anchorId="52334A10" wp14:editId="14AD2F4B">
                                          <wp:extent cx="2476500" cy="2476500"/>
                                          <wp:effectExtent l="0" t="0" r="0" b="0"/>
                                          <wp:docPr id="2" name="Afbeelding 2" descr="Afbeelding met tekst, plant,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lant, kleurrijk&#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8F4F7B" w:rsidRPr="008F4F7B" w14:paraId="68687120" w14:textId="77777777">
                                <w:tc>
                                  <w:tcPr>
                                    <w:tcW w:w="0" w:type="auto"/>
                                    <w:hideMark/>
                                  </w:tcPr>
                                  <w:p w14:paraId="2E97C262" w14:textId="77777777" w:rsidR="008F4F7B" w:rsidRPr="008F4F7B" w:rsidRDefault="008F4F7B" w:rsidP="008F4F7B">
                                    <w:pPr>
                                      <w:spacing w:line="450" w:lineRule="atLeast"/>
                                      <w:outlineLvl w:val="0"/>
                                      <w:rPr>
                                        <w:rFonts w:ascii="Trebuchet MS" w:eastAsia="Times New Roman" w:hAnsi="Trebuchet MS" w:cs="Times New Roman"/>
                                        <w:b/>
                                        <w:bCs/>
                                        <w:color w:val="112134"/>
                                        <w:kern w:val="36"/>
                                        <w:sz w:val="36"/>
                                        <w:szCs w:val="36"/>
                                        <w:lang w:eastAsia="nl-NL"/>
                                      </w:rPr>
                                    </w:pPr>
                                    <w:r w:rsidRPr="008F4F7B">
                                      <w:rPr>
                                        <w:rFonts w:ascii="Trebuchet MS" w:eastAsia="Times New Roman" w:hAnsi="Trebuchet MS" w:cs="Times New Roman"/>
                                        <w:b/>
                                        <w:bCs/>
                                        <w:color w:val="112134"/>
                                        <w:kern w:val="36"/>
                                        <w:sz w:val="36"/>
                                        <w:szCs w:val="36"/>
                                        <w:lang w:eastAsia="nl-NL"/>
                                      </w:rPr>
                                      <w:t>Interactieve kunst</w:t>
                                    </w:r>
                                  </w:p>
                                  <w:p w14:paraId="0F090744" w14:textId="77777777" w:rsidR="008F4F7B" w:rsidRPr="008F4F7B" w:rsidRDefault="008F4F7B" w:rsidP="008F4F7B">
                                    <w:pPr>
                                      <w:spacing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br/>
                                      <w:t>De komende jaren geven we in de openbare ruimte van de Spoorzone ruimte aan verschillende beeldende en interactieve uitingen. We vragen hiervoor kunstenaars, ontwerpers en onderwijs uit verschillende disciplines. Waarbij mensen worden uitgedaagd om te reageren. Waardoor het gebied nog levendiger wordt en niet alleen de gebouwen, maar ook de openbare ruimte bezoekers en bewoners inspireert.</w:t>
                                    </w:r>
                                  </w:p>
                                </w:tc>
                              </w:tr>
                            </w:tbl>
                            <w:tbl>
                              <w:tblPr>
                                <w:tblW w:w="5000" w:type="pct"/>
                                <w:tblCellMar>
                                  <w:left w:w="0" w:type="dxa"/>
                                  <w:right w:w="0" w:type="dxa"/>
                                </w:tblCellMar>
                                <w:tblLook w:val="04A0" w:firstRow="1" w:lastRow="0" w:firstColumn="1" w:lastColumn="0" w:noHBand="0" w:noVBand="1"/>
                              </w:tblPr>
                              <w:tblGrid>
                                <w:gridCol w:w="8040"/>
                              </w:tblGrid>
                              <w:tr w:rsidR="008F4F7B" w:rsidRPr="008F4F7B" w14:paraId="76618F25" w14:textId="77777777">
                                <w:tc>
                                  <w:tcPr>
                                    <w:tcW w:w="0" w:type="auto"/>
                                    <w:tcMar>
                                      <w:top w:w="390" w:type="dxa"/>
                                      <w:left w:w="0" w:type="dxa"/>
                                      <w:bottom w:w="0" w:type="dxa"/>
                                      <w:right w:w="0" w:type="dxa"/>
                                    </w:tcMar>
                                    <w:hideMark/>
                                  </w:tcPr>
                                  <w:p w14:paraId="09C8C606" w14:textId="77777777" w:rsidR="008F4F7B" w:rsidRPr="008F4F7B" w:rsidRDefault="008F4F7B" w:rsidP="008F4F7B">
                                    <w:pPr>
                                      <w:spacing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t>Op de </w:t>
                                    </w:r>
                                    <w:hyperlink r:id="rId13" w:tgtFrame="_blank" w:history="1">
                                      <w:r w:rsidRPr="008F4F7B">
                                        <w:rPr>
                                          <w:rFonts w:ascii="Trebuchet MS" w:eastAsia="Times New Roman" w:hAnsi="Trebuchet MS" w:cs="Times New Roman"/>
                                          <w:color w:val="112134"/>
                                          <w:sz w:val="24"/>
                                          <w:szCs w:val="24"/>
                                          <w:u w:val="single"/>
                                          <w:lang w:eastAsia="nl-NL"/>
                                        </w:rPr>
                                        <w:t>website</w:t>
                                      </w:r>
                                    </w:hyperlink>
                                    <w:r w:rsidRPr="008F4F7B">
                                      <w:rPr>
                                        <w:rFonts w:ascii="Trebuchet MS" w:eastAsia="Times New Roman" w:hAnsi="Trebuchet MS" w:cs="Times New Roman"/>
                                        <w:color w:val="000000"/>
                                        <w:sz w:val="24"/>
                                        <w:szCs w:val="24"/>
                                        <w:lang w:eastAsia="nl-NL"/>
                                      </w:rPr>
                                      <w:t> lees je er meer over. </w:t>
                                    </w:r>
                                  </w:p>
                                </w:tc>
                              </w:tr>
                            </w:tbl>
                            <w:p w14:paraId="17BD7CC6" w14:textId="77777777" w:rsidR="008F4F7B" w:rsidRPr="008F4F7B" w:rsidRDefault="008F4F7B" w:rsidP="008F4F7B">
                              <w:pPr>
                                <w:rPr>
                                  <w:rFonts w:ascii="Times New Roman" w:eastAsia="Times New Roman" w:hAnsi="Times New Roman" w:cs="Times New Roman"/>
                                  <w:sz w:val="24"/>
                                  <w:szCs w:val="24"/>
                                  <w:lang w:eastAsia="nl-NL"/>
                                </w:rPr>
                              </w:pPr>
                            </w:p>
                          </w:tc>
                        </w:tr>
                      </w:tbl>
                      <w:p w14:paraId="515D35E6" w14:textId="77777777" w:rsidR="008F4F7B" w:rsidRPr="008F4F7B" w:rsidRDefault="008F4F7B" w:rsidP="008F4F7B">
                        <w:pPr>
                          <w:rPr>
                            <w:rFonts w:ascii="Times New Roman" w:eastAsia="Times New Roman" w:hAnsi="Times New Roman" w:cs="Times New Roman"/>
                            <w:sz w:val="24"/>
                            <w:szCs w:val="24"/>
                            <w:lang w:eastAsia="nl-NL"/>
                          </w:rPr>
                        </w:pPr>
                      </w:p>
                    </w:tc>
                  </w:tr>
                </w:tbl>
                <w:p w14:paraId="4000AE96"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76824AD5" w14:textId="77777777">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8F4F7B" w:rsidRPr="008F4F7B" w14:paraId="47B9384F" w14:textId="77777777">
                          <w:tc>
                            <w:tcPr>
                              <w:tcW w:w="0" w:type="auto"/>
                              <w:tcBorders>
                                <w:bottom w:val="single" w:sz="6" w:space="0" w:color="AD9156"/>
                              </w:tcBorders>
                              <w:vAlign w:val="center"/>
                              <w:hideMark/>
                            </w:tcPr>
                            <w:p w14:paraId="753685D5" w14:textId="77777777" w:rsidR="008F4F7B" w:rsidRPr="008F4F7B" w:rsidRDefault="008F4F7B" w:rsidP="008F4F7B">
                              <w:pPr>
                                <w:rPr>
                                  <w:rFonts w:ascii="Times New Roman" w:eastAsia="Times New Roman" w:hAnsi="Times New Roman" w:cs="Times New Roman"/>
                                  <w:sz w:val="24"/>
                                  <w:szCs w:val="24"/>
                                  <w:lang w:eastAsia="nl-NL"/>
                                </w:rPr>
                              </w:pPr>
                            </w:p>
                          </w:tc>
                        </w:tr>
                      </w:tbl>
                      <w:p w14:paraId="27B21953" w14:textId="77777777" w:rsidR="008F4F7B" w:rsidRPr="008F4F7B" w:rsidRDefault="008F4F7B" w:rsidP="008F4F7B">
                        <w:pPr>
                          <w:rPr>
                            <w:rFonts w:ascii="Times New Roman" w:eastAsia="Times New Roman" w:hAnsi="Times New Roman" w:cs="Times New Roman"/>
                            <w:sz w:val="24"/>
                            <w:szCs w:val="24"/>
                            <w:lang w:eastAsia="nl-NL"/>
                          </w:rPr>
                        </w:pPr>
                      </w:p>
                    </w:tc>
                  </w:tr>
                </w:tbl>
                <w:p w14:paraId="7F7DCABB"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32EF7C56"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8F4F7B" w:rsidRPr="008F4F7B" w14:paraId="6A303E74" w14:textId="77777777">
                          <w:tc>
                            <w:tcPr>
                              <w:tcW w:w="0" w:type="auto"/>
                              <w:tcMar>
                                <w:top w:w="0" w:type="dxa"/>
                                <w:left w:w="240" w:type="dxa"/>
                                <w:bottom w:w="0" w:type="dxa"/>
                                <w:right w:w="24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900"/>
                              </w:tblGrid>
                              <w:tr w:rsidR="008F4F7B" w:rsidRPr="008F4F7B" w14:paraId="3D1C1FF7" w14:textId="77777777">
                                <w:tc>
                                  <w:tcPr>
                                    <w:tcW w:w="0" w:type="auto"/>
                                    <w:hideMark/>
                                  </w:tcPr>
                                  <w:p w14:paraId="17D763CB" w14:textId="77777777" w:rsidR="008F4F7B" w:rsidRPr="008F4F7B" w:rsidRDefault="008F4F7B" w:rsidP="008F4F7B">
                                    <w:pPr>
                                      <w:rPr>
                                        <w:rFonts w:ascii="Times New Roman" w:eastAsia="Times New Roman" w:hAnsi="Times New Roman" w:cs="Times New Roman"/>
                                        <w:sz w:val="24"/>
                                        <w:szCs w:val="24"/>
                                        <w:lang w:eastAsia="nl-NL"/>
                                      </w:rPr>
                                    </w:pPr>
                                    <w:r w:rsidRPr="008F4F7B">
                                      <w:rPr>
                                        <w:rFonts w:ascii="Times New Roman" w:eastAsia="Times New Roman" w:hAnsi="Times New Roman" w:cs="Times New Roman"/>
                                        <w:noProof/>
                                        <w:sz w:val="24"/>
                                        <w:szCs w:val="24"/>
                                        <w:lang w:eastAsia="nl-NL"/>
                                      </w:rPr>
                                      <w:lastRenderedPageBreak/>
                                      <w:drawing>
                                        <wp:inline distT="0" distB="0" distL="0" distR="0" wp14:anchorId="52FBFDCD" wp14:editId="28448C19">
                                          <wp:extent cx="2476500" cy="24765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tc>
                              </w:tr>
                            </w:tbl>
                            <w:tbl>
                              <w:tblPr>
                                <w:tblpPr w:leftFromText="45" w:rightFromText="45" w:vertAnchor="text" w:tblpXSpec="right" w:tblpYSpec="center"/>
                                <w:tblW w:w="3660" w:type="dxa"/>
                                <w:tblCellMar>
                                  <w:left w:w="0" w:type="dxa"/>
                                  <w:right w:w="0" w:type="dxa"/>
                                </w:tblCellMar>
                                <w:tblLook w:val="04A0" w:firstRow="1" w:lastRow="0" w:firstColumn="1" w:lastColumn="0" w:noHBand="0" w:noVBand="1"/>
                              </w:tblPr>
                              <w:tblGrid>
                                <w:gridCol w:w="3660"/>
                              </w:tblGrid>
                              <w:tr w:rsidR="008F4F7B" w:rsidRPr="008F4F7B" w14:paraId="22D1ED26" w14:textId="77777777">
                                <w:tc>
                                  <w:tcPr>
                                    <w:tcW w:w="0" w:type="auto"/>
                                    <w:hideMark/>
                                  </w:tcPr>
                                  <w:p w14:paraId="7B030990" w14:textId="77777777" w:rsidR="008F4F7B" w:rsidRPr="008F4F7B" w:rsidRDefault="008F4F7B" w:rsidP="008F4F7B">
                                    <w:pPr>
                                      <w:spacing w:line="450" w:lineRule="atLeast"/>
                                      <w:outlineLvl w:val="0"/>
                                      <w:rPr>
                                        <w:rFonts w:ascii="Trebuchet MS" w:eastAsia="Times New Roman" w:hAnsi="Trebuchet MS" w:cs="Times New Roman"/>
                                        <w:b/>
                                        <w:bCs/>
                                        <w:color w:val="112134"/>
                                        <w:kern w:val="36"/>
                                        <w:sz w:val="36"/>
                                        <w:szCs w:val="36"/>
                                        <w:lang w:eastAsia="nl-NL"/>
                                      </w:rPr>
                                    </w:pPr>
                                    <w:r w:rsidRPr="008F4F7B">
                                      <w:rPr>
                                        <w:rFonts w:ascii="Trebuchet MS" w:eastAsia="Times New Roman" w:hAnsi="Trebuchet MS" w:cs="Times New Roman"/>
                                        <w:b/>
                                        <w:bCs/>
                                        <w:color w:val="112134"/>
                                        <w:kern w:val="36"/>
                                        <w:sz w:val="36"/>
                                        <w:szCs w:val="36"/>
                                        <w:lang w:eastAsia="nl-NL"/>
                                      </w:rPr>
                                      <w:t>"De stad die binnen wil komen"</w:t>
                                    </w:r>
                                  </w:p>
                                  <w:p w14:paraId="3E92DA6A" w14:textId="77777777" w:rsidR="008F4F7B" w:rsidRPr="008F4F7B" w:rsidRDefault="008F4F7B" w:rsidP="008F4F7B">
                                    <w:pPr>
                                      <w:spacing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br/>
                                      <w:t>Matthijs Bosman schreef in opdracht van gemeente ’s-Hertogenbosch een visie over de waarde van kunst en design in de toekomstige openbare ruimte van de Spoorzone Den Bosch. Met als titel ‘De stad die binnen wil komen’.</w:t>
                                    </w:r>
                                  </w:p>
                                </w:tc>
                              </w:tr>
                            </w:tbl>
                            <w:tbl>
                              <w:tblPr>
                                <w:tblW w:w="5000" w:type="pct"/>
                                <w:tblCellMar>
                                  <w:left w:w="0" w:type="dxa"/>
                                  <w:right w:w="0" w:type="dxa"/>
                                </w:tblCellMar>
                                <w:tblLook w:val="04A0" w:firstRow="1" w:lastRow="0" w:firstColumn="1" w:lastColumn="0" w:noHBand="0" w:noVBand="1"/>
                              </w:tblPr>
                              <w:tblGrid>
                                <w:gridCol w:w="8040"/>
                              </w:tblGrid>
                              <w:tr w:rsidR="008F4F7B" w:rsidRPr="008F4F7B" w14:paraId="56A0C780" w14:textId="77777777">
                                <w:tc>
                                  <w:tcPr>
                                    <w:tcW w:w="0" w:type="auto"/>
                                    <w:tcMar>
                                      <w:top w:w="390" w:type="dxa"/>
                                      <w:left w:w="0" w:type="dxa"/>
                                      <w:bottom w:w="0" w:type="dxa"/>
                                      <w:right w:w="0" w:type="dxa"/>
                                    </w:tcMar>
                                    <w:hideMark/>
                                  </w:tcPr>
                                  <w:p w14:paraId="6A83A012" w14:textId="77777777" w:rsidR="008F4F7B" w:rsidRPr="008F4F7B" w:rsidRDefault="008F4F7B" w:rsidP="008F4F7B">
                                    <w:pPr>
                                      <w:spacing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t>Een inspirerend stuk waarin ’s-Hertogenbosch letterlijk tot leven komt en je een inkijkje geeft in de ontwikkeling van zichzelf. Deze artistieke leidraad geeft richting aan alle nog te ontwikkelen kunstuitingen in de Spoorzone. Download </w:t>
                                    </w:r>
                                    <w:hyperlink r:id="rId15" w:tgtFrame="_blank" w:tooltip="De stad die binnen wil komen" w:history="1">
                                      <w:r w:rsidRPr="008F4F7B">
                                        <w:rPr>
                                          <w:rFonts w:ascii="Trebuchet MS" w:eastAsia="Times New Roman" w:hAnsi="Trebuchet MS" w:cs="Times New Roman"/>
                                          <w:color w:val="112134"/>
                                          <w:sz w:val="24"/>
                                          <w:szCs w:val="24"/>
                                          <w:u w:val="single"/>
                                          <w:lang w:eastAsia="nl-NL"/>
                                        </w:rPr>
                                        <w:t>'De stad die binnen wil komen' </w:t>
                                      </w:r>
                                    </w:hyperlink>
                                    <w:r w:rsidRPr="008F4F7B">
                                      <w:rPr>
                                        <w:rFonts w:ascii="Trebuchet MS" w:eastAsia="Times New Roman" w:hAnsi="Trebuchet MS" w:cs="Times New Roman"/>
                                        <w:color w:val="000000"/>
                                        <w:sz w:val="24"/>
                                        <w:szCs w:val="24"/>
                                        <w:lang w:eastAsia="nl-NL"/>
                                      </w:rPr>
                                      <w:t>via de website van Matthijs Bosman (let op: wanneer er geklikt wordt op de link, start meteen de download). </w:t>
                                    </w:r>
                                    <w:r w:rsidRPr="008F4F7B">
                                      <w:rPr>
                                        <w:rFonts w:ascii="Trebuchet MS" w:eastAsia="Times New Roman" w:hAnsi="Trebuchet MS" w:cs="Times New Roman"/>
                                        <w:color w:val="000000"/>
                                        <w:sz w:val="24"/>
                                        <w:szCs w:val="24"/>
                                        <w:lang w:eastAsia="nl-NL"/>
                                      </w:rPr>
                                      <w:br/>
                                    </w:r>
                                    <w:r w:rsidRPr="008F4F7B">
                                      <w:rPr>
                                        <w:rFonts w:ascii="Trebuchet MS" w:eastAsia="Times New Roman" w:hAnsi="Trebuchet MS" w:cs="Times New Roman"/>
                                        <w:color w:val="000000"/>
                                        <w:sz w:val="24"/>
                                        <w:szCs w:val="24"/>
                                        <w:lang w:eastAsia="nl-NL"/>
                                      </w:rPr>
                                      <w:br/>
                                    </w:r>
                                    <w:r w:rsidRPr="008F4F7B">
                                      <w:rPr>
                                        <w:rFonts w:ascii="Trebuchet MS" w:eastAsia="Times New Roman" w:hAnsi="Trebuchet MS" w:cs="Times New Roman"/>
                                        <w:b/>
                                        <w:bCs/>
                                        <w:color w:val="000000"/>
                                        <w:sz w:val="24"/>
                                        <w:szCs w:val="24"/>
                                        <w:lang w:eastAsia="nl-NL"/>
                                      </w:rPr>
                                      <w:t>De verdieping </w:t>
                                    </w:r>
                                    <w:r w:rsidRPr="008F4F7B">
                                      <w:rPr>
                                        <w:rFonts w:ascii="Trebuchet MS" w:eastAsia="Times New Roman" w:hAnsi="Trebuchet MS" w:cs="Times New Roman"/>
                                        <w:color w:val="000000"/>
                                        <w:sz w:val="24"/>
                                        <w:szCs w:val="24"/>
                                        <w:lang w:eastAsia="nl-NL"/>
                                      </w:rPr>
                                      <w:br/>
                                      <w:t>Er loopt een pilot met de studenten van de opleiding CMD (Communication &amp; Multimedia Design) van Avans  Hogeschool en de kunstenaar Matthijs Bosman genaamd de (Be)leefbare stad. De studenten zijn op zoek naar hoe zij het onzichtbare dat gebeurt achter de gevels in de Spoorzone zichtbaar kunnen maken voor gebruikers en passanten.</w:t>
                                    </w:r>
                                  </w:p>
                                </w:tc>
                              </w:tr>
                            </w:tbl>
                            <w:p w14:paraId="71126817" w14:textId="77777777" w:rsidR="008F4F7B" w:rsidRPr="008F4F7B" w:rsidRDefault="008F4F7B" w:rsidP="008F4F7B">
                              <w:pPr>
                                <w:rPr>
                                  <w:rFonts w:ascii="Times New Roman" w:eastAsia="Times New Roman" w:hAnsi="Times New Roman" w:cs="Times New Roman"/>
                                  <w:sz w:val="24"/>
                                  <w:szCs w:val="24"/>
                                  <w:lang w:eastAsia="nl-NL"/>
                                </w:rPr>
                              </w:pPr>
                            </w:p>
                          </w:tc>
                        </w:tr>
                      </w:tbl>
                      <w:p w14:paraId="57D8CAF8" w14:textId="77777777" w:rsidR="008F4F7B" w:rsidRPr="008F4F7B" w:rsidRDefault="008F4F7B" w:rsidP="008F4F7B">
                        <w:pPr>
                          <w:rPr>
                            <w:rFonts w:ascii="Times New Roman" w:eastAsia="Times New Roman" w:hAnsi="Times New Roman" w:cs="Times New Roman"/>
                            <w:sz w:val="24"/>
                            <w:szCs w:val="24"/>
                            <w:lang w:eastAsia="nl-NL"/>
                          </w:rPr>
                        </w:pPr>
                      </w:p>
                    </w:tc>
                  </w:tr>
                </w:tbl>
                <w:p w14:paraId="2881CCD4"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5ABAFC71" w14:textId="77777777">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8F4F7B" w:rsidRPr="008F4F7B" w14:paraId="6E9B9DE5" w14:textId="77777777">
                          <w:tc>
                            <w:tcPr>
                              <w:tcW w:w="0" w:type="auto"/>
                              <w:tcBorders>
                                <w:bottom w:val="single" w:sz="6" w:space="0" w:color="AD9156"/>
                              </w:tcBorders>
                              <w:vAlign w:val="center"/>
                              <w:hideMark/>
                            </w:tcPr>
                            <w:p w14:paraId="169BB5D6" w14:textId="77777777" w:rsidR="008F4F7B" w:rsidRPr="008F4F7B" w:rsidRDefault="008F4F7B" w:rsidP="008F4F7B">
                              <w:pPr>
                                <w:rPr>
                                  <w:rFonts w:ascii="Times New Roman" w:eastAsia="Times New Roman" w:hAnsi="Times New Roman" w:cs="Times New Roman"/>
                                  <w:sz w:val="24"/>
                                  <w:szCs w:val="24"/>
                                  <w:lang w:eastAsia="nl-NL"/>
                                </w:rPr>
                              </w:pPr>
                            </w:p>
                          </w:tc>
                        </w:tr>
                      </w:tbl>
                      <w:p w14:paraId="63053B26" w14:textId="77777777" w:rsidR="008F4F7B" w:rsidRPr="008F4F7B" w:rsidRDefault="008F4F7B" w:rsidP="008F4F7B">
                        <w:pPr>
                          <w:rPr>
                            <w:rFonts w:ascii="Times New Roman" w:eastAsia="Times New Roman" w:hAnsi="Times New Roman" w:cs="Times New Roman"/>
                            <w:sz w:val="24"/>
                            <w:szCs w:val="24"/>
                            <w:lang w:eastAsia="nl-NL"/>
                          </w:rPr>
                        </w:pPr>
                      </w:p>
                    </w:tc>
                  </w:tr>
                </w:tbl>
                <w:p w14:paraId="52735A82" w14:textId="77777777" w:rsidR="008F4F7B" w:rsidRPr="008F4F7B" w:rsidRDefault="008F4F7B" w:rsidP="008F4F7B">
                  <w:pPr>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F4F7B" w:rsidRPr="008F4F7B" w14:paraId="3D984BF0" w14:textId="77777777">
                    <w:tc>
                      <w:tcPr>
                        <w:tcW w:w="0" w:type="auto"/>
                        <w:tcMar>
                          <w:top w:w="240" w:type="dxa"/>
                          <w:left w:w="240" w:type="dxa"/>
                          <w:bottom w:w="240" w:type="dxa"/>
                          <w:right w:w="24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8F4F7B" w:rsidRPr="008F4F7B" w14:paraId="4797DE18" w14:textId="77777777">
                          <w:tc>
                            <w:tcPr>
                              <w:tcW w:w="8460" w:type="dxa"/>
                              <w:tcMar>
                                <w:top w:w="0" w:type="dxa"/>
                                <w:left w:w="240" w:type="dxa"/>
                                <w:bottom w:w="0" w:type="dxa"/>
                                <w:right w:w="240" w:type="dxa"/>
                              </w:tcMar>
                              <w:hideMark/>
                            </w:tcPr>
                            <w:p w14:paraId="2E6416CD" w14:textId="77777777" w:rsidR="008F4F7B" w:rsidRPr="008F4F7B" w:rsidRDefault="008F4F7B" w:rsidP="008F4F7B">
                              <w:pPr>
                                <w:spacing w:line="450" w:lineRule="atLeast"/>
                                <w:outlineLvl w:val="0"/>
                                <w:rPr>
                                  <w:rFonts w:ascii="Trebuchet MS" w:eastAsia="Times New Roman" w:hAnsi="Trebuchet MS" w:cs="Times New Roman"/>
                                  <w:b/>
                                  <w:bCs/>
                                  <w:color w:val="112134"/>
                                  <w:kern w:val="36"/>
                                  <w:sz w:val="36"/>
                                  <w:szCs w:val="36"/>
                                  <w:lang w:eastAsia="nl-NL"/>
                                </w:rPr>
                              </w:pPr>
                              <w:r w:rsidRPr="008F4F7B">
                                <w:rPr>
                                  <w:rFonts w:ascii="Trebuchet MS" w:eastAsia="Times New Roman" w:hAnsi="Trebuchet MS" w:cs="Times New Roman"/>
                                  <w:b/>
                                  <w:bCs/>
                                  <w:color w:val="112134"/>
                                  <w:kern w:val="36"/>
                                  <w:sz w:val="36"/>
                                  <w:szCs w:val="36"/>
                                  <w:lang w:eastAsia="nl-NL"/>
                                </w:rPr>
                                <w:t>Wist je dat...</w:t>
                              </w:r>
                            </w:p>
                            <w:p w14:paraId="50CB8DB0" w14:textId="77777777" w:rsidR="008F4F7B" w:rsidRPr="008F4F7B" w:rsidRDefault="008F4F7B" w:rsidP="008F4F7B">
                              <w:pPr>
                                <w:numPr>
                                  <w:ilvl w:val="0"/>
                                  <w:numId w:val="1"/>
                                </w:numPr>
                                <w:spacing w:before="100" w:beforeAutospacing="1" w:after="100" w:afterAutospacing="1"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t>De fietsenstalling aan de westzijde van het station bij het Leonardo da Vinciplein een </w:t>
                              </w:r>
                              <w:hyperlink r:id="rId16" w:tgtFrame="_blank" w:history="1">
                                <w:r w:rsidRPr="008F4F7B">
                                  <w:rPr>
                                    <w:rFonts w:ascii="Trebuchet MS" w:eastAsia="Times New Roman" w:hAnsi="Trebuchet MS" w:cs="Times New Roman"/>
                                    <w:color w:val="112134"/>
                                    <w:sz w:val="24"/>
                                    <w:szCs w:val="24"/>
                                    <w:u w:val="single"/>
                                    <w:lang w:eastAsia="nl-NL"/>
                                  </w:rPr>
                                  <w:t>kunstwerk</w:t>
                                </w:r>
                              </w:hyperlink>
                              <w:r w:rsidRPr="008F4F7B">
                                <w:rPr>
                                  <w:rFonts w:ascii="Trebuchet MS" w:eastAsia="Times New Roman" w:hAnsi="Trebuchet MS" w:cs="Times New Roman"/>
                                  <w:color w:val="000000"/>
                                  <w:sz w:val="24"/>
                                  <w:szCs w:val="24"/>
                                  <w:lang w:eastAsia="nl-NL"/>
                                </w:rPr>
                                <w:t> bevat van Ellen Spanjaard? Dit kunstwerk komt ook terug in de nieuwe (tijdelijke) fietsenstalling.</w:t>
                              </w:r>
                            </w:p>
                            <w:p w14:paraId="2C078343" w14:textId="77777777" w:rsidR="008F4F7B" w:rsidRPr="008F4F7B" w:rsidRDefault="008F4F7B" w:rsidP="008F4F7B">
                              <w:pPr>
                                <w:numPr>
                                  <w:ilvl w:val="0"/>
                                  <w:numId w:val="1"/>
                                </w:numPr>
                                <w:spacing w:before="100" w:beforeAutospacing="1" w:after="100" w:afterAutospacing="1"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t xml:space="preserve">Er in </w:t>
                              </w:r>
                              <w:proofErr w:type="spellStart"/>
                              <w:r w:rsidRPr="008F4F7B">
                                <w:rPr>
                                  <w:rFonts w:ascii="Trebuchet MS" w:eastAsia="Times New Roman" w:hAnsi="Trebuchet MS" w:cs="Times New Roman"/>
                                  <w:color w:val="000000"/>
                                  <w:sz w:val="24"/>
                                  <w:szCs w:val="24"/>
                                  <w:lang w:eastAsia="nl-NL"/>
                                </w:rPr>
                                <w:t>Boschveld</w:t>
                              </w:r>
                              <w:proofErr w:type="spellEnd"/>
                              <w:r w:rsidRPr="008F4F7B">
                                <w:rPr>
                                  <w:rFonts w:ascii="Trebuchet MS" w:eastAsia="Times New Roman" w:hAnsi="Trebuchet MS" w:cs="Times New Roman"/>
                                  <w:color w:val="000000"/>
                                  <w:sz w:val="24"/>
                                  <w:szCs w:val="24"/>
                                  <w:lang w:eastAsia="nl-NL"/>
                                </w:rPr>
                                <w:t> </w:t>
                              </w:r>
                              <w:hyperlink r:id="rId17" w:tgtFrame="_blank" w:history="1">
                                <w:r w:rsidRPr="008F4F7B">
                                  <w:rPr>
                                    <w:rFonts w:ascii="Trebuchet MS" w:eastAsia="Times New Roman" w:hAnsi="Trebuchet MS" w:cs="Times New Roman"/>
                                    <w:color w:val="112134"/>
                                    <w:sz w:val="24"/>
                                    <w:szCs w:val="24"/>
                                    <w:u w:val="single"/>
                                    <w:lang w:eastAsia="nl-NL"/>
                                  </w:rPr>
                                  <w:t>keramieken vogelhuisjes</w:t>
                                </w:r>
                              </w:hyperlink>
                              <w:r w:rsidRPr="008F4F7B">
                                <w:rPr>
                                  <w:rFonts w:ascii="Trebuchet MS" w:eastAsia="Times New Roman" w:hAnsi="Trebuchet MS" w:cs="Times New Roman"/>
                                  <w:color w:val="000000"/>
                                  <w:sz w:val="24"/>
                                  <w:szCs w:val="24"/>
                                  <w:lang w:eastAsia="nl-NL"/>
                                </w:rPr>
                                <w:t> hangen van kunstenares  </w:t>
                              </w:r>
                              <w:hyperlink r:id="rId18" w:tgtFrame="_blank" w:history="1">
                                <w:r w:rsidRPr="008F4F7B">
                                  <w:rPr>
                                    <w:rFonts w:ascii="Trebuchet MS" w:eastAsia="Times New Roman" w:hAnsi="Trebuchet MS" w:cs="Times New Roman"/>
                                    <w:color w:val="112134"/>
                                    <w:sz w:val="24"/>
                                    <w:szCs w:val="24"/>
                                    <w:u w:val="single"/>
                                    <w:lang w:eastAsia="nl-NL"/>
                                  </w:rPr>
                                  <w:t xml:space="preserve">Christine </w:t>
                                </w:r>
                                <w:proofErr w:type="spellStart"/>
                                <w:r w:rsidRPr="008F4F7B">
                                  <w:rPr>
                                    <w:rFonts w:ascii="Trebuchet MS" w:eastAsia="Times New Roman" w:hAnsi="Trebuchet MS" w:cs="Times New Roman"/>
                                    <w:color w:val="112134"/>
                                    <w:sz w:val="24"/>
                                    <w:szCs w:val="24"/>
                                    <w:u w:val="single"/>
                                    <w:lang w:eastAsia="nl-NL"/>
                                  </w:rPr>
                                  <w:t>Jetten</w:t>
                                </w:r>
                                <w:proofErr w:type="spellEnd"/>
                              </w:hyperlink>
                              <w:r w:rsidRPr="008F4F7B">
                                <w:rPr>
                                  <w:rFonts w:ascii="Trebuchet MS" w:eastAsia="Times New Roman" w:hAnsi="Trebuchet MS" w:cs="Times New Roman"/>
                                  <w:color w:val="000000"/>
                                  <w:sz w:val="24"/>
                                  <w:szCs w:val="24"/>
                                  <w:lang w:eastAsia="nl-NL"/>
                                </w:rPr>
                                <w:t>?</w:t>
                              </w:r>
                            </w:p>
                            <w:p w14:paraId="37437184" w14:textId="77777777" w:rsidR="008F4F7B" w:rsidRPr="008F4F7B" w:rsidRDefault="008F4F7B" w:rsidP="008F4F7B">
                              <w:pPr>
                                <w:numPr>
                                  <w:ilvl w:val="0"/>
                                  <w:numId w:val="1"/>
                                </w:numPr>
                                <w:spacing w:before="100" w:beforeAutospacing="1" w:after="100" w:afterAutospacing="1"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t>Kunstenaar </w:t>
                              </w:r>
                              <w:hyperlink r:id="rId19" w:tgtFrame="_blank" w:history="1">
                                <w:r w:rsidRPr="008F4F7B">
                                  <w:rPr>
                                    <w:rFonts w:ascii="Trebuchet MS" w:eastAsia="Times New Roman" w:hAnsi="Trebuchet MS" w:cs="Times New Roman"/>
                                    <w:color w:val="112134"/>
                                    <w:sz w:val="24"/>
                                    <w:szCs w:val="24"/>
                                    <w:u w:val="single"/>
                                    <w:lang w:eastAsia="nl-NL"/>
                                  </w:rPr>
                                  <w:t>Matthijs Bosman</w:t>
                                </w:r>
                              </w:hyperlink>
                              <w:r w:rsidRPr="008F4F7B">
                                <w:rPr>
                                  <w:rFonts w:ascii="Trebuchet MS" w:eastAsia="Times New Roman" w:hAnsi="Trebuchet MS" w:cs="Times New Roman"/>
                                  <w:color w:val="000000"/>
                                  <w:sz w:val="24"/>
                                  <w:szCs w:val="24"/>
                                  <w:lang w:eastAsia="nl-NL"/>
                                </w:rPr>
                                <w:t> vorig jaar voor de Tramkade een </w:t>
                              </w:r>
                              <w:hyperlink r:id="rId20" w:tgtFrame="_blank" w:history="1">
                                <w:r w:rsidRPr="008F4F7B">
                                  <w:rPr>
                                    <w:rFonts w:ascii="Trebuchet MS" w:eastAsia="Times New Roman" w:hAnsi="Trebuchet MS" w:cs="Times New Roman"/>
                                    <w:color w:val="112134"/>
                                    <w:sz w:val="24"/>
                                    <w:szCs w:val="24"/>
                                    <w:u w:val="single"/>
                                    <w:lang w:eastAsia="nl-NL"/>
                                  </w:rPr>
                                  <w:t>tramhalte</w:t>
                                </w:r>
                              </w:hyperlink>
                              <w:r w:rsidRPr="008F4F7B">
                                <w:rPr>
                                  <w:rFonts w:ascii="Trebuchet MS" w:eastAsia="Times New Roman" w:hAnsi="Trebuchet MS" w:cs="Times New Roman"/>
                                  <w:color w:val="000000"/>
                                  <w:sz w:val="24"/>
                                  <w:szCs w:val="24"/>
                                  <w:lang w:eastAsia="nl-NL"/>
                                </w:rPr>
                                <w:t> maakte? Een plek om stil te staan bij het moment en je af te vragen waar je vandaan komt en waar je heen gaat.</w:t>
                              </w:r>
                            </w:p>
                            <w:p w14:paraId="31669611" w14:textId="77777777" w:rsidR="008F4F7B" w:rsidRPr="008F4F7B" w:rsidRDefault="008F4F7B" w:rsidP="008F4F7B">
                              <w:pPr>
                                <w:numPr>
                                  <w:ilvl w:val="0"/>
                                  <w:numId w:val="1"/>
                                </w:numPr>
                                <w:spacing w:before="100" w:beforeAutospacing="1" w:after="100" w:afterAutospacing="1" w:line="288" w:lineRule="atLeast"/>
                                <w:rPr>
                                  <w:rFonts w:ascii="Trebuchet MS" w:eastAsia="Times New Roman" w:hAnsi="Trebuchet MS" w:cs="Times New Roman"/>
                                  <w:color w:val="000000"/>
                                  <w:sz w:val="24"/>
                                  <w:szCs w:val="24"/>
                                  <w:lang w:eastAsia="nl-NL"/>
                                </w:rPr>
                              </w:pPr>
                              <w:r w:rsidRPr="008F4F7B">
                                <w:rPr>
                                  <w:rFonts w:ascii="Trebuchet MS" w:eastAsia="Times New Roman" w:hAnsi="Trebuchet MS" w:cs="Times New Roman"/>
                                  <w:color w:val="000000"/>
                                  <w:sz w:val="24"/>
                                  <w:szCs w:val="24"/>
                                  <w:lang w:eastAsia="nl-NL"/>
                                </w:rPr>
                                <w:t>Er in de Spoorzone op meerdere locaties straatkunst te zien is, die is gemaakt door studenten van de kunstacademie en </w:t>
                              </w:r>
                              <w:hyperlink r:id="rId21" w:tgtFrame="_blank" w:history="1">
                                <w:r w:rsidRPr="008F4F7B">
                                  <w:rPr>
                                    <w:rFonts w:ascii="Trebuchet MS" w:eastAsia="Times New Roman" w:hAnsi="Trebuchet MS" w:cs="Times New Roman"/>
                                    <w:color w:val="112134"/>
                                    <w:sz w:val="24"/>
                                    <w:szCs w:val="24"/>
                                    <w:u w:val="single"/>
                                    <w:lang w:eastAsia="nl-NL"/>
                                  </w:rPr>
                                  <w:t>Kings of Colors</w:t>
                                </w:r>
                              </w:hyperlink>
                              <w:r w:rsidRPr="008F4F7B">
                                <w:rPr>
                                  <w:rFonts w:ascii="Trebuchet MS" w:eastAsia="Times New Roman" w:hAnsi="Trebuchet MS" w:cs="Times New Roman"/>
                                  <w:color w:val="000000"/>
                                  <w:sz w:val="24"/>
                                  <w:szCs w:val="24"/>
                                  <w:lang w:eastAsia="nl-NL"/>
                                </w:rPr>
                                <w:t>?</w:t>
                              </w:r>
                            </w:p>
                          </w:tc>
                        </w:tr>
                        <w:tr w:rsidR="008F4F7B" w:rsidRPr="008F4F7B" w14:paraId="06F09BD1" w14:textId="77777777">
                          <w:tc>
                            <w:tcPr>
                              <w:tcW w:w="0" w:type="auto"/>
                              <w:tcMar>
                                <w:top w:w="390" w:type="dxa"/>
                                <w:left w:w="240" w:type="dxa"/>
                                <w:bottom w:w="0" w:type="dxa"/>
                                <w:right w:w="0" w:type="dxa"/>
                              </w:tcMar>
                              <w:vAlign w:val="center"/>
                              <w:hideMark/>
                            </w:tcPr>
                            <w:tbl>
                              <w:tblPr>
                                <w:tblW w:w="1800" w:type="dxa"/>
                                <w:tblCellMar>
                                  <w:left w:w="0" w:type="dxa"/>
                                  <w:right w:w="0" w:type="dxa"/>
                                </w:tblCellMar>
                                <w:tblLook w:val="04A0" w:firstRow="1" w:lastRow="0" w:firstColumn="1" w:lastColumn="0" w:noHBand="0" w:noVBand="1"/>
                              </w:tblPr>
                              <w:tblGrid>
                                <w:gridCol w:w="1800"/>
                              </w:tblGrid>
                              <w:tr w:rsidR="008F4F7B" w:rsidRPr="008F4F7B" w14:paraId="5AAEDAA7" w14:textId="77777777">
                                <w:tc>
                                  <w:tcPr>
                                    <w:tcW w:w="0" w:type="auto"/>
                                    <w:vAlign w:val="center"/>
                                    <w:hideMark/>
                                  </w:tcPr>
                                  <w:p w14:paraId="28302958" w14:textId="77777777" w:rsidR="008F4F7B" w:rsidRPr="008F4F7B" w:rsidRDefault="008F4F7B" w:rsidP="008F4F7B">
                                    <w:pPr>
                                      <w:numPr>
                                        <w:ilvl w:val="0"/>
                                        <w:numId w:val="1"/>
                                      </w:numPr>
                                      <w:spacing w:before="100" w:beforeAutospacing="1" w:after="100" w:afterAutospacing="1" w:line="288" w:lineRule="atLeast"/>
                                      <w:rPr>
                                        <w:rFonts w:ascii="Trebuchet MS" w:eastAsia="Times New Roman" w:hAnsi="Trebuchet MS" w:cs="Times New Roman"/>
                                        <w:color w:val="000000"/>
                                        <w:sz w:val="24"/>
                                        <w:szCs w:val="24"/>
                                        <w:lang w:eastAsia="nl-NL"/>
                                      </w:rPr>
                                    </w:pPr>
                                  </w:p>
                                </w:tc>
                              </w:tr>
                            </w:tbl>
                            <w:p w14:paraId="01070FAA" w14:textId="77777777" w:rsidR="008F4F7B" w:rsidRPr="008F4F7B" w:rsidRDefault="008F4F7B" w:rsidP="008F4F7B">
                              <w:pPr>
                                <w:rPr>
                                  <w:rFonts w:ascii="Times New Roman" w:eastAsia="Times New Roman" w:hAnsi="Times New Roman" w:cs="Times New Roman"/>
                                  <w:sz w:val="24"/>
                                  <w:szCs w:val="24"/>
                                  <w:lang w:eastAsia="nl-NL"/>
                                </w:rPr>
                              </w:pPr>
                            </w:p>
                          </w:tc>
                        </w:tr>
                      </w:tbl>
                      <w:p w14:paraId="57965719" w14:textId="77777777" w:rsidR="008F4F7B" w:rsidRPr="008F4F7B" w:rsidRDefault="008F4F7B" w:rsidP="008F4F7B">
                        <w:pPr>
                          <w:rPr>
                            <w:rFonts w:ascii="Times New Roman" w:eastAsia="Times New Roman" w:hAnsi="Times New Roman" w:cs="Times New Roman"/>
                            <w:sz w:val="24"/>
                            <w:szCs w:val="24"/>
                            <w:lang w:eastAsia="nl-NL"/>
                          </w:rPr>
                        </w:pPr>
                      </w:p>
                    </w:tc>
                  </w:tr>
                </w:tbl>
                <w:p w14:paraId="16A5FCEC" w14:textId="77777777" w:rsidR="008F4F7B" w:rsidRPr="008F4F7B" w:rsidRDefault="008F4F7B" w:rsidP="008F4F7B">
                  <w:pPr>
                    <w:rPr>
                      <w:rFonts w:ascii="Times New Roman" w:eastAsia="Times New Roman" w:hAnsi="Times New Roman" w:cs="Times New Roman"/>
                      <w:sz w:val="24"/>
                      <w:szCs w:val="24"/>
                      <w:lang w:eastAsia="nl-NL"/>
                    </w:rPr>
                  </w:pPr>
                </w:p>
              </w:tc>
            </w:tr>
          </w:tbl>
          <w:p w14:paraId="7821D33F" w14:textId="77777777" w:rsidR="008F4F7B" w:rsidRPr="008F4F7B" w:rsidRDefault="008F4F7B" w:rsidP="008F4F7B">
            <w:pPr>
              <w:jc w:val="center"/>
              <w:rPr>
                <w:rFonts w:ascii="Times New Roman" w:eastAsia="Times New Roman" w:hAnsi="Times New Roman" w:cs="Times New Roman"/>
                <w:color w:val="000000"/>
                <w:sz w:val="27"/>
                <w:szCs w:val="27"/>
                <w:lang w:eastAsia="nl-NL"/>
              </w:rPr>
            </w:pPr>
          </w:p>
        </w:tc>
      </w:tr>
    </w:tbl>
    <w:p w14:paraId="00896E24" w14:textId="77777777" w:rsidR="00EC4DF2" w:rsidRPr="008F4F7B" w:rsidRDefault="00EC4DF2" w:rsidP="008F4F7B"/>
    <w:sectPr w:rsidR="00EC4DF2" w:rsidRPr="008F4F7B"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5570"/>
    <w:multiLevelType w:val="multilevel"/>
    <w:tmpl w:val="F44A55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7B"/>
    <w:rsid w:val="00881A42"/>
    <w:rsid w:val="008F4F7B"/>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4640"/>
  <w15:chartTrackingRefBased/>
  <w15:docId w15:val="{3357D0CE-76BA-4105-ABB7-24308AF9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F4F7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F7B"/>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8F4F7B"/>
    <w:rPr>
      <w:color w:val="0000FF"/>
      <w:u w:val="single"/>
    </w:rPr>
  </w:style>
  <w:style w:type="character" w:styleId="Zwaar">
    <w:name w:val="Strong"/>
    <w:basedOn w:val="Standaardalinea-lettertype"/>
    <w:uiPriority w:val="22"/>
    <w:qFormat/>
    <w:rsid w:val="008F4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dsdichterdenbosch/posts/1565875730452679" TargetMode="External"/><Relationship Id="rId13" Type="http://schemas.openxmlformats.org/officeDocument/2006/relationships/hyperlink" Target="https://www.denbosch.nl/nl/projecten/spoorzone/interactieve-kunst" TargetMode="External"/><Relationship Id="rId18" Type="http://schemas.openxmlformats.org/officeDocument/2006/relationships/hyperlink" Target="https://www.studiochristinejetten.nl/" TargetMode="External"/><Relationship Id="rId3" Type="http://schemas.openxmlformats.org/officeDocument/2006/relationships/settings" Target="settings.xml"/><Relationship Id="rId21" Type="http://schemas.openxmlformats.org/officeDocument/2006/relationships/hyperlink" Target="https://www.kingsofcolors.com/projecten-2/" TargetMode="External"/><Relationship Id="rId7" Type="http://schemas.openxmlformats.org/officeDocument/2006/relationships/hyperlink" Target="mailto:spoorzone@s-hertogenbosch.nl" TargetMode="External"/><Relationship Id="rId12" Type="http://schemas.openxmlformats.org/officeDocument/2006/relationships/image" Target="media/image3.jpeg"/><Relationship Id="rId17" Type="http://schemas.openxmlformats.org/officeDocument/2006/relationships/hyperlink" Target="https://www.boschveldbeweegt.nl/nieuws11.php?id=853" TargetMode="External"/><Relationship Id="rId2" Type="http://schemas.openxmlformats.org/officeDocument/2006/relationships/styles" Target="styles.xml"/><Relationship Id="rId16" Type="http://schemas.openxmlformats.org/officeDocument/2006/relationships/hyperlink" Target="https://www.spoorbeeld.nl/databank/leonardo-da-vinci" TargetMode="External"/><Relationship Id="rId20" Type="http://schemas.openxmlformats.org/officeDocument/2006/relationships/hyperlink" Target="https://dtvnieuws.nl/nieuws/artikel/tramhalte-zonder-trams-aan-de-tramkad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ww.denbosch.nl/spoorzone" TargetMode="External"/><Relationship Id="rId15" Type="http://schemas.openxmlformats.org/officeDocument/2006/relationships/hyperlink" Target="https://www.matthijsbosman.nl/app/download/12209970612/De+stad+die+binnen+wil+komen+def++webversie.pdf?t=1640281742" TargetMode="External"/><Relationship Id="rId23" Type="http://schemas.openxmlformats.org/officeDocument/2006/relationships/theme" Target="theme/theme1.xml"/><Relationship Id="rId10" Type="http://schemas.openxmlformats.org/officeDocument/2006/relationships/hyperlink" Target="https://www.facebook.com/stadsdichterdenbosch" TargetMode="External"/><Relationship Id="rId19" Type="http://schemas.openxmlformats.org/officeDocument/2006/relationships/hyperlink" Target="https://www.matthijsbosman.nl/" TargetMode="External"/><Relationship Id="rId4" Type="http://schemas.openxmlformats.org/officeDocument/2006/relationships/webSettings" Target="webSettings.xml"/><Relationship Id="rId9" Type="http://schemas.openxmlformats.org/officeDocument/2006/relationships/hyperlink" Target="https://www.facebook.com/stadsdichterdenbosch/posts/1565875730452679"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595</Words>
  <Characters>3278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2022-03-24T14:33:00Z</dcterms:created>
  <dcterms:modified xsi:type="dcterms:W3CDTF">2022-03-24T14:38:00Z</dcterms:modified>
</cp:coreProperties>
</file>